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2C" w:rsidRPr="00071C2C" w:rsidRDefault="00071C2C" w:rsidP="00071C2C">
      <w:r w:rsidRPr="00071C2C">
        <w:rPr>
          <w:b/>
          <w:bCs/>
        </w:rPr>
        <w:t xml:space="preserve">14. A feladat a középkori francia rendi monarchiához kapcsolódik. </w:t>
      </w:r>
      <w:r w:rsidRPr="00071C2C">
        <w:t>(hosszú)</w:t>
      </w:r>
    </w:p>
    <w:p w:rsidR="00071C2C" w:rsidRPr="00071C2C" w:rsidRDefault="00071C2C" w:rsidP="00071C2C">
      <w:pPr>
        <w:rPr>
          <w:b/>
          <w:bCs/>
        </w:rPr>
      </w:pPr>
      <w:r w:rsidRPr="00071C2C">
        <w:rPr>
          <w:b/>
          <w:bCs/>
        </w:rPr>
        <w:t>Mutassa be a források és ismeretei segítségével a francia rendi monarchia</w:t>
      </w:r>
    </w:p>
    <w:p w:rsidR="00071C2C" w:rsidRPr="00071C2C" w:rsidRDefault="00071C2C" w:rsidP="00071C2C">
      <w:pPr>
        <w:rPr>
          <w:b/>
          <w:bCs/>
        </w:rPr>
      </w:pPr>
      <w:proofErr w:type="gramStart"/>
      <w:r w:rsidRPr="00071C2C">
        <w:rPr>
          <w:b/>
          <w:bCs/>
        </w:rPr>
        <w:t>kialakulásának</w:t>
      </w:r>
      <w:proofErr w:type="gramEnd"/>
      <w:r w:rsidRPr="00071C2C">
        <w:rPr>
          <w:b/>
          <w:bCs/>
        </w:rPr>
        <w:t xml:space="preserve"> folyamatát és a kialakult rendszer működését!</w:t>
      </w:r>
    </w:p>
    <w:p w:rsidR="00071C2C" w:rsidRDefault="00071C2C" w:rsidP="00071C2C"/>
    <w:p w:rsidR="00071C2C" w:rsidRPr="00071C2C" w:rsidRDefault="00071C2C" w:rsidP="00071C2C">
      <w:r w:rsidRPr="00071C2C">
        <w:t>„Ezek voltak a világ leghitványabb emberei: csupa takács, ványoló és más hitvány</w:t>
      </w:r>
    </w:p>
    <w:p w:rsidR="00071C2C" w:rsidRPr="00071C2C" w:rsidRDefault="00071C2C" w:rsidP="00071C2C">
      <w:proofErr w:type="gramStart"/>
      <w:r w:rsidRPr="00071C2C">
        <w:t>céhek</w:t>
      </w:r>
      <w:proofErr w:type="gramEnd"/>
      <w:r w:rsidRPr="00071C2C">
        <w:t xml:space="preserve"> és mesterségek tagjai. Nem voltak hadakozáshoz szokva. […] Mégis nagyszerű</w:t>
      </w:r>
    </w:p>
    <w:p w:rsidR="00071C2C" w:rsidRPr="00071C2C" w:rsidRDefault="00071C2C" w:rsidP="00071C2C">
      <w:proofErr w:type="gramStart"/>
      <w:r w:rsidRPr="00071C2C">
        <w:t>és</w:t>
      </w:r>
      <w:proofErr w:type="gramEnd"/>
      <w:r w:rsidRPr="00071C2C">
        <w:t xml:space="preserve"> bátor győzelmeket arattak: egy flamand a vasnyársával könnyedén legyőzött két</w:t>
      </w:r>
    </w:p>
    <w:p w:rsidR="00071C2C" w:rsidRPr="00071C2C" w:rsidRDefault="00071C2C" w:rsidP="00071C2C">
      <w:pPr>
        <w:rPr>
          <w:i/>
          <w:iCs/>
        </w:rPr>
      </w:pPr>
      <w:proofErr w:type="gramStart"/>
      <w:r w:rsidRPr="00071C2C">
        <w:t>francia</w:t>
      </w:r>
      <w:proofErr w:type="gramEnd"/>
      <w:r w:rsidRPr="00071C2C">
        <w:t xml:space="preserve"> lovagot is.” </w:t>
      </w:r>
      <w:r w:rsidRPr="00071C2C">
        <w:rPr>
          <w:i/>
          <w:iCs/>
        </w:rPr>
        <w:t xml:space="preserve">(Az 1302-es </w:t>
      </w:r>
      <w:proofErr w:type="spellStart"/>
      <w:r w:rsidRPr="00071C2C">
        <w:rPr>
          <w:i/>
          <w:iCs/>
        </w:rPr>
        <w:t>courtrai-i</w:t>
      </w:r>
      <w:proofErr w:type="spellEnd"/>
      <w:r w:rsidRPr="00071C2C">
        <w:rPr>
          <w:i/>
          <w:iCs/>
        </w:rPr>
        <w:t xml:space="preserve"> csata leírása a </w:t>
      </w:r>
      <w:proofErr w:type="spellStart"/>
      <w:r w:rsidRPr="00071C2C">
        <w:rPr>
          <w:i/>
          <w:iCs/>
        </w:rPr>
        <w:t>Villani</w:t>
      </w:r>
      <w:proofErr w:type="spellEnd"/>
      <w:r w:rsidRPr="00071C2C">
        <w:rPr>
          <w:i/>
          <w:iCs/>
        </w:rPr>
        <w:t xml:space="preserve"> fivérek krónikájából)</w:t>
      </w:r>
    </w:p>
    <w:p w:rsidR="00071C2C" w:rsidRPr="00071C2C" w:rsidRDefault="00071C2C" w:rsidP="00071C2C">
      <w:r w:rsidRPr="00071C2C">
        <w:t>„Fülöp, Isten kegyelméből a franciák királya, a […] főpapokkal és a főnemesekkel,</w:t>
      </w:r>
    </w:p>
    <w:p w:rsidR="00071C2C" w:rsidRPr="00071C2C" w:rsidRDefault="00071C2C" w:rsidP="00071C2C">
      <w:proofErr w:type="gramStart"/>
      <w:r w:rsidRPr="00071C2C">
        <w:t>valamint</w:t>
      </w:r>
      <w:proofErr w:type="gramEnd"/>
      <w:r w:rsidRPr="00071C2C">
        <w:t xml:space="preserve"> magunk és e királyság más híveivel és igaz alattvalóival tárgyalni és</w:t>
      </w:r>
    </w:p>
    <w:p w:rsidR="00071C2C" w:rsidRPr="00071C2C" w:rsidRDefault="00071C2C" w:rsidP="00071C2C">
      <w:proofErr w:type="gramStart"/>
      <w:r w:rsidRPr="00071C2C">
        <w:t>dönteni</w:t>
      </w:r>
      <w:proofErr w:type="gramEnd"/>
      <w:r w:rsidRPr="00071C2C">
        <w:t xml:space="preserve"> óhajtunk számos súlyos ügyben, amelyek korántsem jelentéktelenül érintik</w:t>
      </w:r>
    </w:p>
    <w:p w:rsidR="00071C2C" w:rsidRPr="00071C2C" w:rsidRDefault="00071C2C" w:rsidP="00071C2C">
      <w:r w:rsidRPr="00071C2C">
        <w:t xml:space="preserve">személyünket, magunk és királyságunk, valamint az egyházak s egyháziak, </w:t>
      </w:r>
      <w:proofErr w:type="gramStart"/>
      <w:r w:rsidRPr="00071C2C">
        <w:t>a</w:t>
      </w:r>
      <w:proofErr w:type="gramEnd"/>
    </w:p>
    <w:p w:rsidR="00071C2C" w:rsidRPr="00071C2C" w:rsidRDefault="00071C2C" w:rsidP="00071C2C">
      <w:proofErr w:type="gramStart"/>
      <w:r w:rsidRPr="00071C2C">
        <w:t>nemesek</w:t>
      </w:r>
      <w:proofErr w:type="gramEnd"/>
      <w:r w:rsidRPr="00071C2C">
        <w:t xml:space="preserve"> s a világi személyek, továbbá e királyság minden egyes lakosa állapotát és</w:t>
      </w:r>
    </w:p>
    <w:p w:rsidR="00071C2C" w:rsidRPr="00071C2C" w:rsidRDefault="00071C2C" w:rsidP="00071C2C">
      <w:proofErr w:type="gramStart"/>
      <w:r w:rsidRPr="00071C2C">
        <w:t>szabadságát</w:t>
      </w:r>
      <w:proofErr w:type="gramEnd"/>
      <w:r w:rsidRPr="00071C2C">
        <w:t>. Ezért meghagyjuk önnek, hogy […] vegyenek részt a Párizsban</w:t>
      </w:r>
    </w:p>
    <w:p w:rsidR="00071C2C" w:rsidRPr="00071C2C" w:rsidRDefault="00071C2C" w:rsidP="00071C2C">
      <w:proofErr w:type="gramStart"/>
      <w:r w:rsidRPr="00071C2C">
        <w:t>virágvasárnap</w:t>
      </w:r>
      <w:proofErr w:type="gramEnd"/>
      <w:r w:rsidRPr="00071C2C">
        <w:t xml:space="preserve"> előtti vasárnapon mivelünk megtartandó tárgyalásokon és</w:t>
      </w:r>
    </w:p>
    <w:p w:rsidR="00E73234" w:rsidRDefault="00071C2C" w:rsidP="00071C2C">
      <w:pPr>
        <w:rPr>
          <w:i/>
          <w:iCs/>
        </w:rPr>
      </w:pPr>
      <w:proofErr w:type="gramStart"/>
      <w:r w:rsidRPr="00071C2C">
        <w:t>döntéseken</w:t>
      </w:r>
      <w:proofErr w:type="gramEnd"/>
      <w:r w:rsidRPr="00071C2C">
        <w:t xml:space="preserve">.” </w:t>
      </w:r>
      <w:r w:rsidRPr="00071C2C">
        <w:rPr>
          <w:i/>
          <w:iCs/>
        </w:rPr>
        <w:t>(IV. Fülöp levele, 1302)</w:t>
      </w:r>
    </w:p>
    <w:p w:rsidR="00D9525B" w:rsidRDefault="00D9525B" w:rsidP="00071C2C">
      <w:r>
        <w:rPr>
          <w:noProof/>
          <w:lang w:eastAsia="hu-HU"/>
        </w:rPr>
        <w:drawing>
          <wp:inline distT="0" distB="0" distL="0" distR="0">
            <wp:extent cx="5761355" cy="30829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5B" w:rsidRDefault="00D9525B" w:rsidP="00D9525B"/>
    <w:p w:rsidR="00D9525B" w:rsidRPr="00D9525B" w:rsidRDefault="00D9525B" w:rsidP="00D9525B">
      <w:r w:rsidRPr="00D9525B">
        <w:t xml:space="preserve">„Következett 15 nap vagy körülbelül annyi. Sokaknak ez fáradságos volt, mivel </w:t>
      </w:r>
      <w:proofErr w:type="gramStart"/>
      <w:r w:rsidRPr="00D9525B">
        <w:t>a</w:t>
      </w:r>
      <w:proofErr w:type="gramEnd"/>
    </w:p>
    <w:p w:rsidR="00D9525B" w:rsidRPr="00D9525B" w:rsidRDefault="00D9525B" w:rsidP="00D9525B">
      <w:proofErr w:type="gramStart"/>
      <w:r w:rsidRPr="00D9525B">
        <w:t>három</w:t>
      </w:r>
      <w:proofErr w:type="gramEnd"/>
      <w:r w:rsidRPr="00D9525B">
        <w:t xml:space="preserve"> rend hosszú ideig várt e dologban a válaszadással. […] Először is kijelentették</w:t>
      </w:r>
    </w:p>
    <w:p w:rsidR="00D9525B" w:rsidRDefault="00D9525B" w:rsidP="00D9525B">
      <w:proofErr w:type="gramStart"/>
      <w:r w:rsidRPr="00D9525B">
        <w:t>neki</w:t>
      </w:r>
      <w:proofErr w:type="gramEnd"/>
      <w:r w:rsidRPr="00D9525B">
        <w:t>, hogy a király az elmúlt időben rosszul kormányozta az országot: ezért pedig</w:t>
      </w:r>
    </w:p>
    <w:p w:rsidR="00D9525B" w:rsidRPr="00D9525B" w:rsidRDefault="00D9525B" w:rsidP="00D9525B">
      <w:proofErr w:type="gramStart"/>
      <w:r w:rsidRPr="00D9525B">
        <w:t>azokat</w:t>
      </w:r>
      <w:proofErr w:type="gramEnd"/>
      <w:r w:rsidRPr="00D9525B">
        <w:t xml:space="preserve"> kell okolni, akik neki tanáccsal szolgáltak. Általuk tette a király mindazt, amit</w:t>
      </w:r>
    </w:p>
    <w:p w:rsidR="00D9525B" w:rsidRPr="00D9525B" w:rsidRDefault="00D9525B" w:rsidP="00D9525B">
      <w:proofErr w:type="gramStart"/>
      <w:r w:rsidRPr="00D9525B">
        <w:t>tett</w:t>
      </w:r>
      <w:proofErr w:type="gramEnd"/>
      <w:r w:rsidRPr="00D9525B">
        <w:t>. Ezek a királyságot kifosztották és oly veszélybe sodorták, hogy teljesen</w:t>
      </w:r>
    </w:p>
    <w:p w:rsidR="00D9525B" w:rsidRPr="00D9525B" w:rsidRDefault="00D9525B" w:rsidP="00D9525B">
      <w:proofErr w:type="gramStart"/>
      <w:r w:rsidRPr="00D9525B">
        <w:t>tönkrement</w:t>
      </w:r>
      <w:proofErr w:type="gramEnd"/>
      <w:r w:rsidRPr="00D9525B">
        <w:t xml:space="preserve"> és elveszett. […] A herceg azt válaszolta nekik, hogy a dolgokat</w:t>
      </w:r>
    </w:p>
    <w:p w:rsidR="00D9525B" w:rsidRPr="00D9525B" w:rsidRDefault="00D9525B" w:rsidP="00D9525B">
      <w:proofErr w:type="gramStart"/>
      <w:r w:rsidRPr="00D9525B">
        <w:t>készségesen</w:t>
      </w:r>
      <w:proofErr w:type="gramEnd"/>
      <w:r w:rsidRPr="00D9525B">
        <w:t xml:space="preserve"> hozza tanácsa tudomására döntés végett, de mindenképpen szeretné</w:t>
      </w:r>
    </w:p>
    <w:p w:rsidR="00D9525B" w:rsidRPr="00D9525B" w:rsidRDefault="00D9525B" w:rsidP="00D9525B">
      <w:proofErr w:type="gramStart"/>
      <w:r w:rsidRPr="00D9525B">
        <w:t>tudni</w:t>
      </w:r>
      <w:proofErr w:type="gramEnd"/>
      <w:r w:rsidRPr="00D9525B">
        <w:t>, hogy a három rend minő segítséget kíván nyújtani neki.”</w:t>
      </w:r>
    </w:p>
    <w:p w:rsidR="00D9525B" w:rsidRDefault="00D9525B" w:rsidP="00D9525B">
      <w:pPr>
        <w:rPr>
          <w:i/>
          <w:iCs/>
        </w:rPr>
      </w:pPr>
      <w:r w:rsidRPr="00D9525B">
        <w:rPr>
          <w:i/>
          <w:iCs/>
        </w:rPr>
        <w:t>(Franciaország Nagy Krónikája, 1375)</w:t>
      </w:r>
    </w:p>
    <w:p w:rsidR="00D9525B" w:rsidRDefault="00D9525B" w:rsidP="00D9525B">
      <w:pPr>
        <w:rPr>
          <w:i/>
          <w:iCs/>
        </w:rPr>
      </w:pP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lastRenderedPageBreak/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D9525B" w:rsidRDefault="00D9525B" w:rsidP="00D9525B">
      <w:pPr>
        <w:tabs>
          <w:tab w:val="left" w:leader="dot" w:pos="8789"/>
        </w:tabs>
        <w:rPr>
          <w:b/>
          <w:iCs/>
        </w:rPr>
      </w:pPr>
      <w:r>
        <w:rPr>
          <w:b/>
          <w:iCs/>
          <w:noProof/>
          <w:lang w:eastAsia="hu-HU"/>
        </w:rPr>
        <w:lastRenderedPageBreak/>
        <w:drawing>
          <wp:inline distT="0" distB="0" distL="0" distR="0">
            <wp:extent cx="5753735" cy="35521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5B" w:rsidRDefault="00D9525B" w:rsidP="00D9525B">
      <w:pPr>
        <w:tabs>
          <w:tab w:val="left" w:leader="dot" w:pos="8789"/>
        </w:tabs>
        <w:rPr>
          <w:b/>
          <w:iCs/>
        </w:rPr>
      </w:pPr>
      <w:r>
        <w:rPr>
          <w:b/>
          <w:iCs/>
          <w:noProof/>
          <w:lang w:eastAsia="hu-HU"/>
        </w:rPr>
        <w:drawing>
          <wp:inline distT="0" distB="0" distL="0" distR="0">
            <wp:extent cx="5761355" cy="25812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5B" w:rsidRDefault="00D9525B" w:rsidP="00D9525B">
      <w:pPr>
        <w:tabs>
          <w:tab w:val="left" w:leader="dot" w:pos="8789"/>
        </w:tabs>
        <w:rPr>
          <w:b/>
          <w:iCs/>
        </w:rPr>
      </w:pPr>
      <w:r>
        <w:rPr>
          <w:b/>
          <w:iCs/>
          <w:noProof/>
          <w:lang w:eastAsia="hu-HU"/>
        </w:rPr>
        <w:lastRenderedPageBreak/>
        <w:drawing>
          <wp:inline distT="0" distB="0" distL="0" distR="0">
            <wp:extent cx="5753735" cy="458787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5B" w:rsidRDefault="00D9525B" w:rsidP="00D9525B">
      <w:r>
        <w:rPr>
          <w:noProof/>
          <w:lang w:eastAsia="hu-HU"/>
        </w:rPr>
        <w:drawing>
          <wp:inline distT="0" distB="0" distL="0" distR="0">
            <wp:extent cx="5753735" cy="35845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2C"/>
    <w:rsid w:val="00071C2C"/>
    <w:rsid w:val="00294A5B"/>
    <w:rsid w:val="00425CBA"/>
    <w:rsid w:val="00691A14"/>
    <w:rsid w:val="00C656A4"/>
    <w:rsid w:val="00D9525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2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2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2015-10-16T14:46:00Z</dcterms:created>
  <dcterms:modified xsi:type="dcterms:W3CDTF">2015-10-16T14:51:00Z</dcterms:modified>
</cp:coreProperties>
</file>