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EB" w:rsidRPr="00F505EB" w:rsidRDefault="00F505EB" w:rsidP="00F505EB">
      <w:pPr>
        <w:rPr>
          <w:b/>
          <w:bCs/>
        </w:rPr>
      </w:pPr>
      <w:r w:rsidRPr="00F505EB">
        <w:rPr>
          <w:b/>
          <w:bCs/>
        </w:rPr>
        <w:t>8. A feladat a sztálini gazdaságpolitikával kapcsolatos.</w:t>
      </w:r>
    </w:p>
    <w:p w:rsidR="00F505EB" w:rsidRPr="00F505EB" w:rsidRDefault="00F505EB" w:rsidP="00F505EB">
      <w:pPr>
        <w:rPr>
          <w:b/>
          <w:bCs/>
        </w:rPr>
      </w:pPr>
      <w:r w:rsidRPr="00F505EB">
        <w:rPr>
          <w:b/>
          <w:bCs/>
        </w:rPr>
        <w:t>A mellékelt képek a mezőgazdaság szovjet típusú átalakításának három jelenségére</w:t>
      </w:r>
    </w:p>
    <w:p w:rsidR="00F505EB" w:rsidRPr="00F505EB" w:rsidRDefault="00F505EB" w:rsidP="00F505EB">
      <w:pPr>
        <w:rPr>
          <w:b/>
          <w:bCs/>
        </w:rPr>
      </w:pPr>
      <w:proofErr w:type="gramStart"/>
      <w:r w:rsidRPr="00F505EB">
        <w:rPr>
          <w:b/>
          <w:bCs/>
        </w:rPr>
        <w:t>utalnak</w:t>
      </w:r>
      <w:proofErr w:type="gramEnd"/>
      <w:r w:rsidRPr="00F505EB">
        <w:rPr>
          <w:b/>
          <w:bCs/>
        </w:rPr>
        <w:t>. Válasszon ki két képet! A megadott öt fogalom közül válassza ki, és röviden</w:t>
      </w:r>
    </w:p>
    <w:p w:rsidR="00E73234" w:rsidRDefault="00F505EB" w:rsidP="00F505EB">
      <w:pPr>
        <w:rPr>
          <w:b/>
          <w:bCs/>
        </w:rPr>
      </w:pPr>
      <w:proofErr w:type="gramStart"/>
      <w:r w:rsidRPr="00F505EB">
        <w:rPr>
          <w:b/>
          <w:bCs/>
        </w:rPr>
        <w:t>magyarázza</w:t>
      </w:r>
      <w:proofErr w:type="gramEnd"/>
      <w:r w:rsidRPr="00F505EB">
        <w:rPr>
          <w:b/>
          <w:bCs/>
        </w:rPr>
        <w:t xml:space="preserve"> is meg a képekhez tartozó fogalmakat!</w:t>
      </w:r>
    </w:p>
    <w:p w:rsidR="00F45DBC" w:rsidRDefault="00F45DBC" w:rsidP="00F505EB">
      <w:pPr>
        <w:rPr>
          <w:b/>
          <w:bCs/>
        </w:rPr>
      </w:pPr>
    </w:p>
    <w:p w:rsidR="00F45DBC" w:rsidRDefault="00F45DBC" w:rsidP="00F505EB">
      <w:r>
        <w:rPr>
          <w:noProof/>
          <w:lang w:eastAsia="hu-HU"/>
        </w:rPr>
        <w:drawing>
          <wp:inline distT="0" distB="0" distL="0" distR="0">
            <wp:extent cx="5753100" cy="26765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BC" w:rsidRDefault="00F45DBC" w:rsidP="00F505EB"/>
    <w:p w:rsidR="00F45DBC" w:rsidRDefault="00F45DBC" w:rsidP="00F505EB">
      <w:r>
        <w:rPr>
          <w:noProof/>
          <w:lang w:eastAsia="hu-HU"/>
        </w:rPr>
        <w:drawing>
          <wp:inline distT="0" distB="0" distL="0" distR="0">
            <wp:extent cx="5753100" cy="22574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BC" w:rsidRDefault="00F45DBC" w:rsidP="00F505EB"/>
    <w:p w:rsidR="00F45DBC" w:rsidRDefault="00F45DBC" w:rsidP="00F505EB">
      <w:bookmarkStart w:id="0" w:name="_GoBack"/>
      <w:r w:rsidRPr="00F45DBC">
        <w:rPr>
          <w:color w:val="FF0000"/>
        </w:rPr>
        <w:t>Megoldás</w:t>
      </w:r>
      <w:bookmarkEnd w:id="0"/>
    </w:p>
    <w:p w:rsidR="00F45DBC" w:rsidRPr="00F45DBC" w:rsidRDefault="00F45DBC" w:rsidP="00F45DBC">
      <w:pPr>
        <w:rPr>
          <w:b/>
          <w:bCs/>
        </w:rPr>
      </w:pPr>
      <w:r w:rsidRPr="00F45DBC">
        <w:rPr>
          <w:b/>
          <w:bCs/>
        </w:rPr>
        <w:t>8. Sztálini gazdaságpolitika (Összesen 3 pont.)</w:t>
      </w:r>
    </w:p>
    <w:p w:rsidR="00F45DBC" w:rsidRPr="00F45DBC" w:rsidRDefault="00F45DBC" w:rsidP="00F45DBC">
      <w:pPr>
        <w:rPr>
          <w:i/>
          <w:iCs/>
        </w:rPr>
      </w:pPr>
      <w:r w:rsidRPr="00F45DBC">
        <w:rPr>
          <w:i/>
          <w:iCs/>
        </w:rPr>
        <w:t>Az alábbi megoldások közül bármelyik kettő elfogadható:</w:t>
      </w:r>
    </w:p>
    <w:p w:rsidR="00F45DBC" w:rsidRPr="00F45DBC" w:rsidRDefault="00F45DBC" w:rsidP="00F45DBC">
      <w:pPr>
        <w:rPr>
          <w:b/>
          <w:bCs/>
        </w:rPr>
      </w:pPr>
      <w:r w:rsidRPr="00F45DBC">
        <w:rPr>
          <w:b/>
          <w:bCs/>
        </w:rPr>
        <w:t>1.</w:t>
      </w:r>
    </w:p>
    <w:p w:rsidR="00F45DBC" w:rsidRPr="00F45DBC" w:rsidRDefault="00F45DBC" w:rsidP="00F45DBC">
      <w:r w:rsidRPr="00F45DBC">
        <w:t>Fogalom: kollektivizálás (0,5 pont)</w:t>
      </w:r>
    </w:p>
    <w:p w:rsidR="00F45DBC" w:rsidRPr="00F45DBC" w:rsidRDefault="00F45DBC" w:rsidP="00F45DBC">
      <w:r w:rsidRPr="00F45DBC">
        <w:t xml:space="preserve">Fogalom-magyarázat: a parasztok kényszerítése a magángazdaság feladására, és </w:t>
      </w:r>
      <w:proofErr w:type="gramStart"/>
      <w:r w:rsidRPr="00F45DBC">
        <w:t>a</w:t>
      </w:r>
      <w:proofErr w:type="gramEnd"/>
    </w:p>
    <w:p w:rsidR="00F45DBC" w:rsidRPr="00F45DBC" w:rsidRDefault="00F45DBC" w:rsidP="00F45DBC">
      <w:pPr>
        <w:rPr>
          <w:i/>
          <w:iCs/>
        </w:rPr>
      </w:pPr>
      <w:proofErr w:type="gramStart"/>
      <w:r w:rsidRPr="00F45DBC">
        <w:t>termelőszövetkezetekbe</w:t>
      </w:r>
      <w:proofErr w:type="gramEnd"/>
      <w:r w:rsidRPr="00F45DBC">
        <w:t xml:space="preserve"> (mezőgazdasági nagyüzem) való belépésre (1 pont) </w:t>
      </w:r>
      <w:r w:rsidRPr="00F45DBC">
        <w:rPr>
          <w:i/>
          <w:iCs/>
        </w:rPr>
        <w:t>(Más, tartalmilag</w:t>
      </w:r>
    </w:p>
    <w:p w:rsidR="00F45DBC" w:rsidRPr="00F45DBC" w:rsidRDefault="00F45DBC" w:rsidP="00F45DBC">
      <w:pPr>
        <w:rPr>
          <w:i/>
          <w:iCs/>
        </w:rPr>
      </w:pPr>
      <w:proofErr w:type="gramStart"/>
      <w:r w:rsidRPr="00F45DBC">
        <w:rPr>
          <w:i/>
          <w:iCs/>
        </w:rPr>
        <w:t>helyes</w:t>
      </w:r>
      <w:proofErr w:type="gramEnd"/>
      <w:r w:rsidRPr="00F45DBC">
        <w:rPr>
          <w:i/>
          <w:iCs/>
        </w:rPr>
        <w:t xml:space="preserve"> válasz is elfogadható.)</w:t>
      </w:r>
    </w:p>
    <w:p w:rsidR="00F45DBC" w:rsidRPr="00F45DBC" w:rsidRDefault="00F45DBC" w:rsidP="00F45DBC">
      <w:pPr>
        <w:rPr>
          <w:b/>
          <w:bCs/>
        </w:rPr>
      </w:pPr>
      <w:r w:rsidRPr="00F45DBC">
        <w:rPr>
          <w:b/>
          <w:bCs/>
        </w:rPr>
        <w:t>2.</w:t>
      </w:r>
    </w:p>
    <w:p w:rsidR="00F45DBC" w:rsidRDefault="00F45DBC" w:rsidP="00F45DBC">
      <w:r w:rsidRPr="00F45DBC">
        <w:t xml:space="preserve">Fogalom: </w:t>
      </w:r>
      <w:proofErr w:type="spellStart"/>
      <w:r w:rsidRPr="00F45DBC">
        <w:t>kuláktalanítás</w:t>
      </w:r>
      <w:proofErr w:type="spellEnd"/>
      <w:r w:rsidRPr="00F45DBC">
        <w:t xml:space="preserve"> (0,5 pont)</w:t>
      </w:r>
    </w:p>
    <w:p w:rsidR="00F45DBC" w:rsidRPr="00F45DBC" w:rsidRDefault="00F45DBC" w:rsidP="00F45DBC">
      <w:r w:rsidRPr="00F45DBC">
        <w:t>Fogalom-magyarázat: osztályellenségnek nyilvánított birtokos parasztok üldözése</w:t>
      </w:r>
    </w:p>
    <w:p w:rsidR="00F45DBC" w:rsidRPr="00F45DBC" w:rsidRDefault="00F45DBC" w:rsidP="00F45DBC">
      <w:pPr>
        <w:rPr>
          <w:i/>
          <w:iCs/>
        </w:rPr>
      </w:pPr>
      <w:r w:rsidRPr="00F45DBC">
        <w:t xml:space="preserve">(tönkretétele, kitelepítése, likvidálása) (1 pont) </w:t>
      </w:r>
      <w:r w:rsidRPr="00F45DBC">
        <w:rPr>
          <w:i/>
          <w:iCs/>
        </w:rPr>
        <w:t>(Más, tartalmilag helyes válasz is</w:t>
      </w:r>
    </w:p>
    <w:p w:rsidR="00F45DBC" w:rsidRPr="00F45DBC" w:rsidRDefault="00F45DBC" w:rsidP="00F45DBC">
      <w:pPr>
        <w:rPr>
          <w:i/>
          <w:iCs/>
        </w:rPr>
      </w:pPr>
      <w:proofErr w:type="gramStart"/>
      <w:r w:rsidRPr="00F45DBC">
        <w:rPr>
          <w:i/>
          <w:iCs/>
        </w:rPr>
        <w:lastRenderedPageBreak/>
        <w:t>elfogadható</w:t>
      </w:r>
      <w:proofErr w:type="gramEnd"/>
      <w:r w:rsidRPr="00F45DBC">
        <w:rPr>
          <w:i/>
          <w:iCs/>
        </w:rPr>
        <w:t>.)</w:t>
      </w:r>
    </w:p>
    <w:p w:rsidR="00F45DBC" w:rsidRPr="00F45DBC" w:rsidRDefault="00F45DBC" w:rsidP="00F45DBC">
      <w:pPr>
        <w:rPr>
          <w:b/>
          <w:bCs/>
        </w:rPr>
      </w:pPr>
      <w:r w:rsidRPr="00F45DBC">
        <w:rPr>
          <w:b/>
          <w:bCs/>
        </w:rPr>
        <w:t>3.</w:t>
      </w:r>
    </w:p>
    <w:p w:rsidR="00F45DBC" w:rsidRPr="00F45DBC" w:rsidRDefault="00F45DBC" w:rsidP="00F45DBC">
      <w:r w:rsidRPr="00F45DBC">
        <w:t>Fogalom: a mezőgazdaság iparosítása (0,5 pont)</w:t>
      </w:r>
    </w:p>
    <w:p w:rsidR="00F45DBC" w:rsidRPr="00F45DBC" w:rsidRDefault="00F45DBC" w:rsidP="00F45DBC">
      <w:r w:rsidRPr="00F45DBC">
        <w:t>Fogalom-magyarázat: gépek nagyarányú felhasználása (a mezőgazdasági termelési</w:t>
      </w:r>
    </w:p>
    <w:p w:rsidR="00F45DBC" w:rsidRPr="00F45DBC" w:rsidRDefault="00F45DBC" w:rsidP="00F45DBC">
      <w:proofErr w:type="gramStart"/>
      <w:r w:rsidRPr="00F45DBC">
        <w:t>folyamatban</w:t>
      </w:r>
      <w:proofErr w:type="gramEnd"/>
      <w:r w:rsidRPr="00F45DBC">
        <w:t>) a fizikai munka megkönnyítésére és a nagyobb termelékenység elérése</w:t>
      </w:r>
    </w:p>
    <w:p w:rsidR="00F45DBC" w:rsidRPr="00F45DBC" w:rsidRDefault="00F45DBC" w:rsidP="00F45DBC">
      <w:proofErr w:type="gramStart"/>
      <w:r w:rsidRPr="00F45DBC">
        <w:t>érdekében</w:t>
      </w:r>
      <w:proofErr w:type="gramEnd"/>
      <w:r w:rsidRPr="00F45DBC">
        <w:t xml:space="preserve">. Elfogadhatók még a tervgazdálkodás </w:t>
      </w:r>
      <w:r w:rsidRPr="00F45DBC">
        <w:rPr>
          <w:i/>
          <w:iCs/>
        </w:rPr>
        <w:t xml:space="preserve">vagy </w:t>
      </w:r>
      <w:r w:rsidRPr="00F45DBC">
        <w:t>tervgazdaság – központi tervezésen</w:t>
      </w:r>
    </w:p>
    <w:p w:rsidR="00F45DBC" w:rsidRPr="00F45DBC" w:rsidRDefault="00F45DBC" w:rsidP="00F45DBC">
      <w:pPr>
        <w:rPr>
          <w:i/>
          <w:iCs/>
        </w:rPr>
      </w:pPr>
      <w:proofErr w:type="gramStart"/>
      <w:r w:rsidRPr="00F45DBC">
        <w:t>alapuló</w:t>
      </w:r>
      <w:proofErr w:type="gramEnd"/>
      <w:r w:rsidRPr="00F45DBC">
        <w:t xml:space="preserve"> gazdasági rendszer a valóságtól elrugaszkodott célokkal. (1 pont) </w:t>
      </w:r>
      <w:r w:rsidRPr="00F45DBC">
        <w:rPr>
          <w:i/>
          <w:iCs/>
        </w:rPr>
        <w:t>(Más, tartalmilag</w:t>
      </w:r>
    </w:p>
    <w:p w:rsidR="00F45DBC" w:rsidRDefault="00F45DBC" w:rsidP="00F45DBC">
      <w:proofErr w:type="gramStart"/>
      <w:r w:rsidRPr="00F45DBC">
        <w:rPr>
          <w:i/>
          <w:iCs/>
        </w:rPr>
        <w:t>helyes</w:t>
      </w:r>
      <w:proofErr w:type="gramEnd"/>
      <w:r w:rsidRPr="00F45DBC">
        <w:rPr>
          <w:i/>
          <w:iCs/>
        </w:rPr>
        <w:t xml:space="preserve"> válasz is elfogadható.)</w:t>
      </w:r>
    </w:p>
    <w:sectPr w:rsidR="00F45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5EB"/>
    <w:rsid w:val="00691A14"/>
    <w:rsid w:val="00E73234"/>
    <w:rsid w:val="00F45DBC"/>
    <w:rsid w:val="00F5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45D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5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45D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5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2015-08-02T11:52:00Z</dcterms:created>
  <dcterms:modified xsi:type="dcterms:W3CDTF">2015-08-02T11:54:00Z</dcterms:modified>
</cp:coreProperties>
</file>