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DF" w:rsidRPr="0091450A" w:rsidRDefault="00196FDF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b/>
          <w:bCs/>
          <w:sz w:val="24"/>
          <w:szCs w:val="24"/>
        </w:rPr>
        <w:t xml:space="preserve">18. A feladat a középkori Magyarország történetéhez kapcsolódik. </w:t>
      </w:r>
      <w:r w:rsidRPr="0091450A">
        <w:rPr>
          <w:rFonts w:ascii="Times New Roman" w:hAnsi="Times New Roman" w:cs="Times New Roman"/>
          <w:sz w:val="24"/>
          <w:szCs w:val="24"/>
        </w:rPr>
        <w:t>(hosszú)</w:t>
      </w:r>
    </w:p>
    <w:p w:rsidR="00196FDF" w:rsidRPr="0091450A" w:rsidRDefault="00196FDF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50A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magyar nemesség XIII–XIV. századi</w:t>
      </w:r>
    </w:p>
    <w:p w:rsidR="00196FDF" w:rsidRPr="0091450A" w:rsidRDefault="00196FDF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b/>
          <w:bCs/>
          <w:sz w:val="24"/>
          <w:szCs w:val="24"/>
        </w:rPr>
        <w:t>kialakulását</w:t>
      </w:r>
      <w:proofErr w:type="gramEnd"/>
      <w:r w:rsidRPr="0091450A">
        <w:rPr>
          <w:rFonts w:ascii="Times New Roman" w:hAnsi="Times New Roman" w:cs="Times New Roman"/>
          <w:b/>
          <w:bCs/>
          <w:sz w:val="24"/>
          <w:szCs w:val="24"/>
        </w:rPr>
        <w:t xml:space="preserve">! Válaszában koncentráljon azokra a társadalmi csoportokra, melyekből </w:t>
      </w:r>
      <w:proofErr w:type="gramStart"/>
      <w:r w:rsidRPr="0091450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96FDF" w:rsidRPr="0091450A" w:rsidRDefault="00196FDF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50A">
        <w:rPr>
          <w:rFonts w:ascii="Times New Roman" w:hAnsi="Times New Roman" w:cs="Times New Roman"/>
          <w:b/>
          <w:bCs/>
          <w:sz w:val="24"/>
          <w:szCs w:val="24"/>
        </w:rPr>
        <w:t xml:space="preserve">nemesség kialakult, valamint a nemesi jogok és intézmények kialakulására és </w:t>
      </w:r>
      <w:proofErr w:type="gramStart"/>
      <w:r w:rsidRPr="0091450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96FDF" w:rsidRPr="0091450A" w:rsidRDefault="00196FDF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b/>
          <w:bCs/>
          <w:sz w:val="24"/>
          <w:szCs w:val="24"/>
        </w:rPr>
        <w:t>nemesség</w:t>
      </w:r>
      <w:proofErr w:type="gramEnd"/>
      <w:r w:rsidRPr="0091450A">
        <w:rPr>
          <w:rFonts w:ascii="Times New Roman" w:hAnsi="Times New Roman" w:cs="Times New Roman"/>
          <w:b/>
          <w:bCs/>
          <w:sz w:val="24"/>
          <w:szCs w:val="24"/>
        </w:rPr>
        <w:t xml:space="preserve"> belső tagolódására!</w:t>
      </w:r>
    </w:p>
    <w:p w:rsidR="0091450A" w:rsidRPr="0091450A" w:rsidRDefault="0091450A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FDF" w:rsidRPr="0091450A" w:rsidRDefault="00196FDF" w:rsidP="00196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 xml:space="preserve">„3. Semmiféle adót, sem „szabad dénárokat” nem fogunk szedetni a </w:t>
      </w:r>
      <w:proofErr w:type="spellStart"/>
      <w:r w:rsidRPr="0091450A">
        <w:rPr>
          <w:rFonts w:ascii="Times New Roman" w:hAnsi="Times New Roman" w:cs="Times New Roman"/>
          <w:sz w:val="24"/>
          <w:szCs w:val="24"/>
        </w:rPr>
        <w:t>szerviensek</w:t>
      </w:r>
      <w:proofErr w:type="spellEnd"/>
    </w:p>
    <w:p w:rsidR="00DC5BAA" w:rsidRPr="0091450A" w:rsidRDefault="00196FDF" w:rsidP="00196F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birtokai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után. Az egyházak népeitől sem fogunk semmiféle adót szedetni.</w:t>
      </w:r>
    </w:p>
    <w:p w:rsidR="0091450A" w:rsidRPr="0091450A" w:rsidRDefault="0091450A" w:rsidP="00196FDF">
      <w:pPr>
        <w:rPr>
          <w:rFonts w:ascii="Times New Roman" w:hAnsi="Times New Roman" w:cs="Times New Roman"/>
          <w:sz w:val="24"/>
          <w:szCs w:val="24"/>
        </w:rPr>
      </w:pP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 xml:space="preserve">4. Ha valamely </w:t>
      </w:r>
      <w:proofErr w:type="spellStart"/>
      <w:r w:rsidRPr="0091450A">
        <w:rPr>
          <w:rFonts w:ascii="Times New Roman" w:hAnsi="Times New Roman" w:cs="Times New Roman"/>
          <w:sz w:val="24"/>
          <w:szCs w:val="24"/>
        </w:rPr>
        <w:t>szerviens</w:t>
      </w:r>
      <w:proofErr w:type="spellEnd"/>
      <w:r w:rsidRPr="0091450A">
        <w:rPr>
          <w:rFonts w:ascii="Times New Roman" w:hAnsi="Times New Roman" w:cs="Times New Roman"/>
          <w:sz w:val="24"/>
          <w:szCs w:val="24"/>
        </w:rPr>
        <w:t xml:space="preserve"> fiú nélkül hal meg, birtoka negyed részét leánya örökölje, </w:t>
      </w:r>
      <w:proofErr w:type="gramStart"/>
      <w:r w:rsidRPr="0091450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többiről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úgy intézkedjék, ahogy akar. És ha váratlan halál folytán intézkedni nem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tud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>, rokonai örököljék. És ha egyáltalán semmi nemzetsége sincs, a király fogja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azokat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birtokba venni.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 xml:space="preserve">7. Ha pedig a király az országon kívül akar hadat vezetni, a </w:t>
      </w:r>
      <w:proofErr w:type="spellStart"/>
      <w:r w:rsidRPr="0091450A">
        <w:rPr>
          <w:rFonts w:ascii="Times New Roman" w:hAnsi="Times New Roman" w:cs="Times New Roman"/>
          <w:sz w:val="24"/>
          <w:szCs w:val="24"/>
        </w:rPr>
        <w:t>szerviensek</w:t>
      </w:r>
      <w:proofErr w:type="spellEnd"/>
      <w:r w:rsidRPr="0091450A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tartozzanak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vele menni, csak az ő pénzén. Ha azonban az ellenség részéről jön sereg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országra, mindnyájan menni tartoznak.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>19. A várjobbágyokat a Szent Királytól rendelt szabadságban kell megtartani.”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450A">
        <w:rPr>
          <w:rFonts w:ascii="Times New Roman" w:hAnsi="Times New Roman" w:cs="Times New Roman"/>
          <w:i/>
          <w:iCs/>
          <w:sz w:val="24"/>
          <w:szCs w:val="24"/>
        </w:rPr>
        <w:t>(Aranybulla)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 xml:space="preserve">„A királynak a Zalán innen és </w:t>
      </w:r>
      <w:proofErr w:type="gramStart"/>
      <w:r w:rsidRPr="0091450A">
        <w:rPr>
          <w:rFonts w:ascii="Times New Roman" w:hAnsi="Times New Roman" w:cs="Times New Roman"/>
          <w:sz w:val="24"/>
          <w:szCs w:val="24"/>
        </w:rPr>
        <w:t>túl lakó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összes </w:t>
      </w:r>
      <w:proofErr w:type="spellStart"/>
      <w:r w:rsidRPr="0091450A">
        <w:rPr>
          <w:rFonts w:ascii="Times New Roman" w:hAnsi="Times New Roman" w:cs="Times New Roman"/>
          <w:sz w:val="24"/>
          <w:szCs w:val="24"/>
        </w:rPr>
        <w:t>szerviensei</w:t>
      </w:r>
      <w:proofErr w:type="spellEnd"/>
      <w:r w:rsidRPr="0091450A">
        <w:rPr>
          <w:rFonts w:ascii="Times New Roman" w:hAnsi="Times New Roman" w:cs="Times New Roman"/>
          <w:sz w:val="24"/>
          <w:szCs w:val="24"/>
        </w:rPr>
        <w:t xml:space="preserve"> […] távol lévén a bíráktól és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sok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más akadály miatt a magunk igazát semmiképpen sem kereshettük: urunk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királyunktól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alázatosan azt kértük, engedje meg nekünk, hogy mi magunk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bíráskodhassunk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>, és a vég nélkül sérelmet szenvedőknek teljes igazságot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szolgáltassunk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>, mindazok ellen, akiknek részéről méltánytalanul szenvedünk. A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király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úr pedig kérésünket kegyesen meghallgatva jóindulatából kifolyólag jóságosan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megadta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nekünk a tőle kért engedélyt.” </w:t>
      </w:r>
      <w:r w:rsidRPr="0091450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1450A">
        <w:rPr>
          <w:rFonts w:ascii="Times New Roman" w:hAnsi="Times New Roman" w:cs="Times New Roman"/>
          <w:i/>
          <w:iCs/>
          <w:sz w:val="24"/>
          <w:szCs w:val="24"/>
        </w:rPr>
        <w:t>Kehidai</w:t>
      </w:r>
      <w:proofErr w:type="spellEnd"/>
      <w:r w:rsidRPr="0091450A">
        <w:rPr>
          <w:rFonts w:ascii="Times New Roman" w:hAnsi="Times New Roman" w:cs="Times New Roman"/>
          <w:i/>
          <w:iCs/>
          <w:sz w:val="24"/>
          <w:szCs w:val="24"/>
        </w:rPr>
        <w:t xml:space="preserve"> oklevél, 1232)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>„Mi tehát királyi kegyelmünkkel meghallgatván mondott országunk főpapjainak,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báróinak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>, előkelőinek és nemeseinek kérését, óhajuknak kegyesen eleget tenni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akarván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>, második András király úrnak aranypecsétjével megerősített, szóról szóra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ide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beiktatott levelét, az abban foglalt minden szabadsággal egyetemben elfogadjuk,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helyeseljük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és jóváhagyjuk.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>Kivéve egyedül a kiváltságból kizárt cikkelyt: Hogy az örökösök hátrahagyása nélkül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elhaló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nemeseknek jogukban és szabadságukban áll az egyházak, avagy tetszésük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mások részére adakozni, hagyományt tenni, birtokaikat eladni vagy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elidegeníteni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>. Sőt ellenkezőleg, éppenséggel ne legyen joguk ezt megtenni, hanem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birtokaik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jog és törvény szerint legközelebbi </w:t>
      </w:r>
      <w:proofErr w:type="spellStart"/>
      <w:r w:rsidRPr="0091450A">
        <w:rPr>
          <w:rFonts w:ascii="Times New Roman" w:hAnsi="Times New Roman" w:cs="Times New Roman"/>
          <w:sz w:val="24"/>
          <w:szCs w:val="24"/>
        </w:rPr>
        <w:t>atyafiaikra</w:t>
      </w:r>
      <w:proofErr w:type="spellEnd"/>
      <w:r w:rsidRPr="0091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50A">
        <w:rPr>
          <w:rFonts w:ascii="Times New Roman" w:hAnsi="Times New Roman" w:cs="Times New Roman"/>
          <w:sz w:val="24"/>
          <w:szCs w:val="24"/>
        </w:rPr>
        <w:t>háramoljanak</w:t>
      </w:r>
      <w:proofErr w:type="spellEnd"/>
      <w:r w:rsidRPr="0091450A">
        <w:rPr>
          <w:rFonts w:ascii="Times New Roman" w:hAnsi="Times New Roman" w:cs="Times New Roman"/>
          <w:sz w:val="24"/>
          <w:szCs w:val="24"/>
        </w:rPr>
        <w:t>.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50A">
        <w:rPr>
          <w:rFonts w:ascii="Times New Roman" w:hAnsi="Times New Roman" w:cs="Times New Roman"/>
          <w:sz w:val="24"/>
          <w:szCs w:val="24"/>
        </w:rPr>
        <w:t>Ugyanazon nemeseknek kérésébe is beleegyeztünk, hogy az országunk határai közt</w:t>
      </w:r>
    </w:p>
    <w:p w:rsidR="0091450A" w:rsidRPr="0091450A" w:rsidRDefault="0091450A" w:rsidP="00914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lakó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valódi nemesek, még az országunk határai közt fekvő hercegi tartományokban</w:t>
      </w:r>
    </w:p>
    <w:p w:rsidR="0091450A" w:rsidRDefault="0091450A" w:rsidP="0091450A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450A">
        <w:rPr>
          <w:rFonts w:ascii="Times New Roman" w:hAnsi="Times New Roman" w:cs="Times New Roman"/>
          <w:sz w:val="24"/>
          <w:szCs w:val="24"/>
        </w:rPr>
        <w:t>levők</w:t>
      </w:r>
      <w:proofErr w:type="gramEnd"/>
      <w:r w:rsidRPr="0091450A">
        <w:rPr>
          <w:rFonts w:ascii="Times New Roman" w:hAnsi="Times New Roman" w:cs="Times New Roman"/>
          <w:sz w:val="24"/>
          <w:szCs w:val="24"/>
        </w:rPr>
        <w:t xml:space="preserve"> is, megannyian ugyanazon egy szabadsággal éljenek.” </w:t>
      </w:r>
      <w:r w:rsidRPr="0091450A">
        <w:rPr>
          <w:rFonts w:ascii="Times New Roman" w:hAnsi="Times New Roman" w:cs="Times New Roman"/>
          <w:i/>
          <w:iCs/>
          <w:sz w:val="24"/>
          <w:szCs w:val="24"/>
        </w:rPr>
        <w:t>(I. Lajos dekrétuma)</w:t>
      </w:r>
    </w:p>
    <w:p w:rsidR="0091450A" w:rsidRDefault="0091450A" w:rsidP="0091450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1450A" w:rsidRDefault="0091450A" w:rsidP="00914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724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0A" w:rsidRDefault="0091450A" w:rsidP="00914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2575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0A" w:rsidRDefault="0091450A" w:rsidP="00914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7434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0A" w:rsidRPr="0091450A" w:rsidRDefault="0091450A" w:rsidP="00914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8383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50A" w:rsidRPr="0091450A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FDF"/>
    <w:rsid w:val="0005122C"/>
    <w:rsid w:val="000F3205"/>
    <w:rsid w:val="001736CD"/>
    <w:rsid w:val="00195255"/>
    <w:rsid w:val="00196FDF"/>
    <w:rsid w:val="001C5B4D"/>
    <w:rsid w:val="001D2AE9"/>
    <w:rsid w:val="002436D0"/>
    <w:rsid w:val="00443C43"/>
    <w:rsid w:val="00690E37"/>
    <w:rsid w:val="00817D4F"/>
    <w:rsid w:val="00901A30"/>
    <w:rsid w:val="0091450A"/>
    <w:rsid w:val="009156D9"/>
    <w:rsid w:val="00976065"/>
    <w:rsid w:val="00B109E9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4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2014-08-15T14:02:00Z</dcterms:created>
  <dcterms:modified xsi:type="dcterms:W3CDTF">2014-08-15T14:07:00Z</dcterms:modified>
</cp:coreProperties>
</file>