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b/>
          <w:bCs/>
          <w:sz w:val="24"/>
          <w:szCs w:val="24"/>
        </w:rPr>
        <w:t xml:space="preserve">18. A feladat a középkori Magyarország gazdaságával kapcsolatos. </w:t>
      </w:r>
      <w:r w:rsidRPr="006731BE">
        <w:rPr>
          <w:rFonts w:ascii="Times New Roman" w:hAnsi="Times New Roman" w:cs="Times New Roman"/>
          <w:sz w:val="24"/>
          <w:szCs w:val="24"/>
        </w:rPr>
        <w:t>(hosszú)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BE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az uralkodói jövedelmek alakulását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1BE">
        <w:rPr>
          <w:rFonts w:ascii="Times New Roman" w:hAnsi="Times New Roman" w:cs="Times New Roman"/>
          <w:b/>
          <w:bCs/>
          <w:sz w:val="24"/>
          <w:szCs w:val="24"/>
        </w:rPr>
        <w:t>I. (Szent) István, Károly Róbert és Hunyadi Mátyás uralkodása idején! Válaszában</w:t>
      </w:r>
    </w:p>
    <w:p w:rsid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b/>
          <w:bCs/>
          <w:sz w:val="24"/>
          <w:szCs w:val="24"/>
        </w:rPr>
        <w:t>világítson</w:t>
      </w:r>
      <w:proofErr w:type="gramEnd"/>
      <w:r w:rsidRPr="006731BE">
        <w:rPr>
          <w:rFonts w:ascii="Times New Roman" w:hAnsi="Times New Roman" w:cs="Times New Roman"/>
          <w:b/>
          <w:bCs/>
          <w:sz w:val="24"/>
          <w:szCs w:val="24"/>
        </w:rPr>
        <w:t xml:space="preserve"> rá a jövedelmek összetételében mutatkozó alapvető különbségekre!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„Akarjuk azt is, hogy valamint másoknak adtunk hatalmat az ő javaikat bírniuk,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a mi javaink is, vitézeink, szolgáink, és </w:t>
      </w:r>
      <w:proofErr w:type="spellStart"/>
      <w:r w:rsidRPr="006731BE">
        <w:rPr>
          <w:rFonts w:ascii="Times New Roman" w:hAnsi="Times New Roman" w:cs="Times New Roman"/>
          <w:sz w:val="24"/>
          <w:szCs w:val="24"/>
        </w:rPr>
        <w:t>valamelyek</w:t>
      </w:r>
      <w:proofErr w:type="spellEnd"/>
      <w:r w:rsidRPr="006731BE">
        <w:rPr>
          <w:rFonts w:ascii="Times New Roman" w:hAnsi="Times New Roman" w:cs="Times New Roman"/>
          <w:sz w:val="24"/>
          <w:szCs w:val="24"/>
        </w:rPr>
        <w:t xml:space="preserve"> a mi királyi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méltóságunkhoz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tartozandók, épségben maradjanak.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És senki valamit azokból el ne ragadjon vagy sikkasszon, se valaki az elől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mondottakban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a maga számára kedvezést keresni ne merészeljen. […]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Ha ki az ispánok közül a király részét elsikkasztja, adja meg a mit sikkasztott és </w:t>
      </w:r>
      <w:proofErr w:type="gramStart"/>
      <w:r w:rsidRPr="006731B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C5BAA" w:rsidRPr="006731BE" w:rsidRDefault="006731BE" w:rsidP="006731B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kétszeresével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bűnhődjék.” </w:t>
      </w:r>
      <w:r w:rsidRPr="006731BE">
        <w:rPr>
          <w:rFonts w:ascii="Times New Roman" w:hAnsi="Times New Roman" w:cs="Times New Roman"/>
          <w:i/>
          <w:iCs/>
          <w:sz w:val="24"/>
          <w:szCs w:val="24"/>
        </w:rPr>
        <w:t>(Szent István törvényeiből)</w:t>
      </w:r>
    </w:p>
    <w:p w:rsidR="006731BE" w:rsidRPr="006731BE" w:rsidRDefault="006731BE" w:rsidP="006731B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„Kegyesen elrendeljük örökre szólóan, hogyha a főpapok, szerzetesek és világi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papok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>, vagy a nemesek bármelyikének földjein és birtokán arany-, illetve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ezüstbányát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fognak találni, s amennyiben nem tagadják le azok létezését és nem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tagadják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meg a feltárásukat, akkor […] a földjükön talált arany-, ezüstbányákból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származó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>, a bányászok szokása szerint befolyó királyi jövedelmek harmadrészét is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kapják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meg teljességgel örökre.” </w:t>
      </w:r>
      <w:r w:rsidRPr="006731BE">
        <w:rPr>
          <w:rFonts w:ascii="Times New Roman" w:hAnsi="Times New Roman" w:cs="Times New Roman"/>
          <w:i/>
          <w:iCs/>
          <w:sz w:val="24"/>
          <w:szCs w:val="24"/>
        </w:rPr>
        <w:t>(Károly Róbert oklevele, 1327)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>„Elrendeltük és parancsoljuk, hogy minden megyében, minden egyes kapu után,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amelyen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szénával vagy gabonával megrakott szekér képes befordulni vagy azon át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kijönni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– lakjék bár ugyanazon kapu mögött, illetve kapuval rendelkező telken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31BE">
        <w:rPr>
          <w:rFonts w:ascii="Times New Roman" w:hAnsi="Times New Roman" w:cs="Times New Roman"/>
          <w:sz w:val="24"/>
          <w:szCs w:val="24"/>
        </w:rPr>
        <w:t xml:space="preserve">három vagy </w:t>
      </w:r>
      <w:proofErr w:type="gramStart"/>
      <w:r w:rsidRPr="006731BE">
        <w:rPr>
          <w:rFonts w:ascii="Times New Roman" w:hAnsi="Times New Roman" w:cs="Times New Roman"/>
          <w:sz w:val="24"/>
          <w:szCs w:val="24"/>
        </w:rPr>
        <w:t>négy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vagy ennél több ember [család], […] a kirovás megtörténte után 15</w:t>
      </w:r>
    </w:p>
    <w:p w:rsidR="006731BE" w:rsidRPr="006731BE" w:rsidRDefault="006731BE" w:rsidP="006731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31BE">
        <w:rPr>
          <w:rFonts w:ascii="Times New Roman" w:hAnsi="Times New Roman" w:cs="Times New Roman"/>
          <w:sz w:val="24"/>
          <w:szCs w:val="24"/>
        </w:rPr>
        <w:t>napon</w:t>
      </w:r>
      <w:proofErr w:type="gramEnd"/>
      <w:r w:rsidRPr="006731BE">
        <w:rPr>
          <w:rFonts w:ascii="Times New Roman" w:hAnsi="Times New Roman" w:cs="Times New Roman"/>
          <w:sz w:val="24"/>
          <w:szCs w:val="24"/>
        </w:rPr>
        <w:t xml:space="preserve"> belül 18 dénárt a kamarák ispánjainak a kezéhez kell szolgáltatni és fizetni.”</w:t>
      </w:r>
    </w:p>
    <w:p w:rsidR="006731BE" w:rsidRDefault="006731BE" w:rsidP="006731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31BE">
        <w:rPr>
          <w:rFonts w:ascii="Times New Roman" w:hAnsi="Times New Roman" w:cs="Times New Roman"/>
          <w:i/>
          <w:iCs/>
          <w:sz w:val="24"/>
          <w:szCs w:val="24"/>
        </w:rPr>
        <w:t>(Károly Róbert dekrétuma, 1342)</w:t>
      </w:r>
    </w:p>
    <w:p w:rsidR="002A4E29" w:rsidRDefault="002A4E29" w:rsidP="006731B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A4E29" w:rsidRDefault="002A4E29" w:rsidP="00673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4287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29" w:rsidRDefault="002A4E29" w:rsidP="006731BE">
      <w:pPr>
        <w:rPr>
          <w:rFonts w:ascii="Times New Roman" w:hAnsi="Times New Roman" w:cs="Times New Roman"/>
        </w:rPr>
      </w:pP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tabs>
          <w:tab w:val="left" w:leader="dot" w:pos="8789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4E29" w:rsidRDefault="002A4E29" w:rsidP="002A4E29">
      <w:pPr>
        <w:rPr>
          <w:rFonts w:ascii="Times New Roman" w:hAnsi="Times New Roman" w:cs="Times New Roman"/>
          <w:b/>
        </w:rPr>
      </w:pPr>
    </w:p>
    <w:p w:rsidR="002A4E29" w:rsidRDefault="002A4E29" w:rsidP="002A4E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8385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29" w:rsidRDefault="002A4E29" w:rsidP="002A4E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9337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29" w:rsidRDefault="002A4E29" w:rsidP="002A4E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81012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29" w:rsidRPr="006731BE" w:rsidRDefault="002A4E29" w:rsidP="002A4E2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21945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E29" w:rsidRPr="006731B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1BE"/>
    <w:rsid w:val="0005122C"/>
    <w:rsid w:val="000B0584"/>
    <w:rsid w:val="000F3205"/>
    <w:rsid w:val="001736CD"/>
    <w:rsid w:val="00195255"/>
    <w:rsid w:val="001C5B4D"/>
    <w:rsid w:val="001D2AE9"/>
    <w:rsid w:val="002436D0"/>
    <w:rsid w:val="002A4E29"/>
    <w:rsid w:val="00443C43"/>
    <w:rsid w:val="006731BE"/>
    <w:rsid w:val="00690E37"/>
    <w:rsid w:val="00817D4F"/>
    <w:rsid w:val="00901A30"/>
    <w:rsid w:val="009156D9"/>
    <w:rsid w:val="00976065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4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2014-08-06T14:22:00Z</dcterms:created>
  <dcterms:modified xsi:type="dcterms:W3CDTF">2014-08-06T14:26:00Z</dcterms:modified>
</cp:coreProperties>
</file>