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D3" w:rsidRDefault="00B113D3" w:rsidP="00B113D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18</w:t>
      </w:r>
      <w:r>
        <w:rPr>
          <w:rFonts w:ascii="TimesNewRomanPS-BoldMT" w:hAnsi="TimesNewRomanPS-BoldMT" w:cs="TimesNewRomanPS-BoldMT"/>
          <w:b/>
          <w:bCs/>
        </w:rPr>
        <w:t xml:space="preserve">. A feladat Magyarország XVII. századi történelmére vonatkozik. </w:t>
      </w:r>
      <w:r>
        <w:rPr>
          <w:rFonts w:ascii="TimesNewRomanPSMT" w:hAnsi="TimesNewRomanPSMT" w:cs="TimesNewRomanPSMT"/>
        </w:rPr>
        <w:t>(hosszú)</w:t>
      </w:r>
    </w:p>
    <w:p w:rsidR="00B113D3" w:rsidRDefault="00B113D3" w:rsidP="00B113D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Mutassa be Zrínyi Miklós politikusi és hadvezéri portréját ismeretei és a források alapján!</w:t>
      </w:r>
    </w:p>
    <w:p w:rsidR="00B113D3" w:rsidRDefault="00B113D3" w:rsidP="00B113D3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Használja a történelmi atlaszt!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„Immár is elrepült a </w:t>
      </w:r>
      <w:proofErr w:type="spellStart"/>
      <w:r>
        <w:rPr>
          <w:rFonts w:ascii="BookAntiqua" w:hAnsi="BookAntiqua" w:cs="BookAntiqua"/>
        </w:rPr>
        <w:t>fatalis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conjontura</w:t>
      </w:r>
      <w:proofErr w:type="spellEnd"/>
      <w:r>
        <w:rPr>
          <w:rFonts w:ascii="BookAntiqua" w:hAnsi="BookAntiqua" w:cs="BookAntiqua"/>
        </w:rPr>
        <w:t xml:space="preserve"> [a végzet adta jó alkalom]… </w:t>
      </w:r>
      <w:proofErr w:type="spellStart"/>
      <w:r>
        <w:rPr>
          <w:rFonts w:ascii="BookAntiqua" w:hAnsi="BookAntiqua" w:cs="BookAntiqua"/>
        </w:rPr>
        <w:t>leszen</w:t>
      </w:r>
      <w:proofErr w:type="spellEnd"/>
      <w:r>
        <w:rPr>
          <w:rFonts w:ascii="BookAntiqua" w:hAnsi="BookAntiqua" w:cs="BookAntiqua"/>
        </w:rPr>
        <w:t xml:space="preserve"> oly idő, hogy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nem</w:t>
      </w:r>
      <w:proofErr w:type="gramEnd"/>
      <w:r>
        <w:rPr>
          <w:rFonts w:ascii="BookAntiqua" w:hAnsi="BookAntiqua" w:cs="BookAntiqua"/>
        </w:rPr>
        <w:t xml:space="preserve"> a magunk </w:t>
      </w:r>
      <w:proofErr w:type="spellStart"/>
      <w:r>
        <w:rPr>
          <w:rFonts w:ascii="BookAntiqua" w:hAnsi="BookAntiqua" w:cs="BookAntiqua"/>
        </w:rPr>
        <w:t>választásábul</w:t>
      </w:r>
      <w:proofErr w:type="spellEnd"/>
      <w:r>
        <w:rPr>
          <w:rFonts w:ascii="BookAntiqua" w:hAnsi="BookAntiqua" w:cs="BookAntiqua"/>
        </w:rPr>
        <w:t xml:space="preserve"> fogunk kardot venni kezünkbe, hanem akkor, amikor az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ellenségünknek</w:t>
      </w:r>
      <w:proofErr w:type="gram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lészen</w:t>
      </w:r>
      <w:proofErr w:type="spellEnd"/>
      <w:r>
        <w:rPr>
          <w:rFonts w:ascii="BookAntiqua" w:hAnsi="BookAntiqua" w:cs="BookAntiqua"/>
        </w:rPr>
        <w:t xml:space="preserve"> módja és </w:t>
      </w:r>
      <w:proofErr w:type="spellStart"/>
      <w:r>
        <w:rPr>
          <w:rFonts w:ascii="BookAntiqua" w:hAnsi="BookAntiqua" w:cs="BookAntiqua"/>
        </w:rPr>
        <w:t>akaratja</w:t>
      </w:r>
      <w:proofErr w:type="spellEnd"/>
      <w:r>
        <w:rPr>
          <w:rFonts w:ascii="BookAntiqua" w:hAnsi="BookAntiqua" w:cs="BookAntiqua"/>
        </w:rPr>
        <w:t xml:space="preserve"> hozzá, és meg fogjuk bizonyítani kárunkkal,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hogy</w:t>
      </w:r>
      <w:proofErr w:type="gramEnd"/>
      <w:r>
        <w:rPr>
          <w:rFonts w:ascii="BookAntiqua" w:hAnsi="BookAntiqua" w:cs="BookAntiqua"/>
        </w:rPr>
        <w:t xml:space="preserve"> aki szintén nem </w:t>
      </w:r>
      <w:proofErr w:type="spellStart"/>
      <w:r>
        <w:rPr>
          <w:rFonts w:ascii="BookAntiqua" w:hAnsi="BookAntiqua" w:cs="BookAntiqua"/>
        </w:rPr>
        <w:t>resolutus</w:t>
      </w:r>
      <w:proofErr w:type="spellEnd"/>
      <w:r>
        <w:rPr>
          <w:rFonts w:ascii="BookAntiqua" w:hAnsi="BookAntiqua" w:cs="BookAntiqua"/>
        </w:rPr>
        <w:t xml:space="preserve"> [határozott] az alkalmatosságot megragadni, mikor jön,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-Italic" w:hAnsi="BookAntiqua-Italic" w:cs="BookAntiqua-Italic"/>
          <w:i/>
          <w:iCs/>
        </w:rPr>
      </w:pPr>
      <w:proofErr w:type="gramStart"/>
      <w:r>
        <w:rPr>
          <w:rFonts w:ascii="BookAntiqua" w:hAnsi="BookAntiqua" w:cs="BookAntiqua"/>
        </w:rPr>
        <w:t>megnyomorítja</w:t>
      </w:r>
      <w:proofErr w:type="gramEnd"/>
      <w:r>
        <w:rPr>
          <w:rFonts w:ascii="BookAntiqua" w:hAnsi="BookAntiqua" w:cs="BookAntiqua"/>
        </w:rPr>
        <w:t xml:space="preserve"> ütet, mikor nem hinné.” </w:t>
      </w:r>
      <w:r>
        <w:rPr>
          <w:rFonts w:ascii="BookAntiqua-Italic" w:hAnsi="BookAntiqua-Italic" w:cs="BookAntiqua-Italic"/>
          <w:i/>
          <w:iCs/>
        </w:rPr>
        <w:t>(Zrínyi</w:t>
      </w:r>
      <w:proofErr w:type="gramStart"/>
      <w:r>
        <w:rPr>
          <w:rFonts w:ascii="BookAntiqua-Italic" w:hAnsi="BookAntiqua-Italic" w:cs="BookAntiqua-Italic"/>
          <w:i/>
          <w:iCs/>
        </w:rPr>
        <w:t>:Vitéz</w:t>
      </w:r>
      <w:proofErr w:type="gramEnd"/>
      <w:r>
        <w:rPr>
          <w:rFonts w:ascii="BookAntiqua-Italic" w:hAnsi="BookAntiqua-Italic" w:cs="BookAntiqua-Italic"/>
          <w:i/>
          <w:iCs/>
        </w:rPr>
        <w:t xml:space="preserve"> Hadnagy; 1653)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„</w:t>
      </w:r>
      <w:proofErr w:type="gramStart"/>
      <w:r>
        <w:rPr>
          <w:rFonts w:ascii="BookAntiqua" w:hAnsi="BookAntiqua" w:cs="BookAntiqua"/>
        </w:rPr>
        <w:t>…mi</w:t>
      </w:r>
      <w:proofErr w:type="gramEnd"/>
      <w:r>
        <w:rPr>
          <w:rFonts w:ascii="BookAntiqua" w:hAnsi="BookAntiqua" w:cs="BookAntiqua"/>
        </w:rPr>
        <w:t>, kik minden nyavalyánkban csak egymásra szánkat tátjuk, egyikünk az másikra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vet</w:t>
      </w:r>
      <w:proofErr w:type="gramEnd"/>
      <w:r>
        <w:rPr>
          <w:rFonts w:ascii="BookAntiqua" w:hAnsi="BookAntiqua" w:cs="BookAntiqua"/>
        </w:rPr>
        <w:t>, s mindnyájan vagyunk pedig rosszak s az vétkesek; mi az, kik mindenik a maga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spellStart"/>
      <w:r>
        <w:rPr>
          <w:rFonts w:ascii="BookAntiqua" w:hAnsi="BookAntiqua" w:cs="BookAntiqua"/>
        </w:rPr>
        <w:t>privátumáért</w:t>
      </w:r>
      <w:proofErr w:type="spellEnd"/>
      <w:r>
        <w:rPr>
          <w:rFonts w:ascii="BookAntiqua" w:hAnsi="BookAntiqua" w:cs="BookAntiqua"/>
        </w:rPr>
        <w:t xml:space="preserve"> [önérdekéért] eleget perel és pattog, az </w:t>
      </w:r>
      <w:proofErr w:type="spellStart"/>
      <w:r>
        <w:rPr>
          <w:rFonts w:ascii="BookAntiqua" w:hAnsi="BookAntiqua" w:cs="BookAntiqua"/>
        </w:rPr>
        <w:t>publicumért</w:t>
      </w:r>
      <w:proofErr w:type="spellEnd"/>
      <w:r>
        <w:rPr>
          <w:rFonts w:ascii="BookAntiqua" w:hAnsi="BookAntiqua" w:cs="BookAntiqua"/>
        </w:rPr>
        <w:t xml:space="preserve"> [közérdekért] megnémul…”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-Italic" w:hAnsi="BookAntiqua-Italic" w:cs="BookAntiqua-Italic"/>
          <w:i/>
          <w:iCs/>
        </w:rPr>
      </w:pPr>
      <w:r>
        <w:rPr>
          <w:rFonts w:ascii="BookAntiqua-Italic" w:hAnsi="BookAntiqua-Italic" w:cs="BookAntiqua-Italic"/>
          <w:i/>
          <w:iCs/>
        </w:rPr>
        <w:t>(Zrínyi)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„Avval panaszkodnám a szerencsére, hogy evvel a </w:t>
      </w:r>
      <w:proofErr w:type="spellStart"/>
      <w:r>
        <w:rPr>
          <w:rFonts w:ascii="BookAntiqua" w:hAnsi="BookAntiqua" w:cs="BookAntiqua"/>
        </w:rPr>
        <w:t>geniummal</w:t>
      </w:r>
      <w:proofErr w:type="spellEnd"/>
      <w:r>
        <w:rPr>
          <w:rFonts w:ascii="BookAntiqua" w:hAnsi="BookAntiqua" w:cs="BookAntiqua"/>
        </w:rPr>
        <w:t xml:space="preserve"> [alkotó képesség, lángész],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evvel</w:t>
      </w:r>
      <w:proofErr w:type="gramEnd"/>
      <w:r>
        <w:rPr>
          <w:rFonts w:ascii="BookAntiqua" w:hAnsi="BookAntiqua" w:cs="BookAntiqua"/>
        </w:rPr>
        <w:t xml:space="preserve"> a hazám </w:t>
      </w:r>
      <w:proofErr w:type="spellStart"/>
      <w:r>
        <w:rPr>
          <w:rFonts w:ascii="BookAntiqua" w:hAnsi="BookAntiqua" w:cs="BookAntiqua"/>
        </w:rPr>
        <w:t>szolgálatjához</w:t>
      </w:r>
      <w:proofErr w:type="spellEnd"/>
      <w:r>
        <w:rPr>
          <w:rFonts w:ascii="BookAntiqua" w:hAnsi="BookAntiqua" w:cs="BookAntiqua"/>
        </w:rPr>
        <w:t xml:space="preserve"> való készséggel, végezetre evvel a jó igyekezettel,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ebben</w:t>
      </w:r>
      <w:proofErr w:type="gramEnd"/>
      <w:r>
        <w:rPr>
          <w:rFonts w:ascii="BookAntiqua" w:hAnsi="BookAntiqua" w:cs="BookAntiqua"/>
        </w:rPr>
        <w:t xml:space="preserve"> a magyar romlásnak </w:t>
      </w:r>
      <w:proofErr w:type="spellStart"/>
      <w:r>
        <w:rPr>
          <w:rFonts w:ascii="BookAntiqua" w:hAnsi="BookAntiqua" w:cs="BookAntiqua"/>
        </w:rPr>
        <w:t>seculumjában</w:t>
      </w:r>
      <w:proofErr w:type="spellEnd"/>
      <w:r>
        <w:rPr>
          <w:rFonts w:ascii="BookAntiqua" w:hAnsi="BookAntiqua" w:cs="BookAntiqua"/>
        </w:rPr>
        <w:t xml:space="preserve"> [évszázad] </w:t>
      </w:r>
      <w:proofErr w:type="spellStart"/>
      <w:r>
        <w:rPr>
          <w:rFonts w:ascii="BookAntiqua" w:hAnsi="BookAntiqua" w:cs="BookAntiqua"/>
        </w:rPr>
        <w:t>helyheztetett</w:t>
      </w:r>
      <w:proofErr w:type="spellEnd"/>
      <w:r>
        <w:rPr>
          <w:rFonts w:ascii="BookAntiqua" w:hAnsi="BookAntiqua" w:cs="BookAntiqua"/>
        </w:rPr>
        <w:t xml:space="preserve"> engemet, és nem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azokban</w:t>
      </w:r>
      <w:proofErr w:type="gramEnd"/>
      <w:r>
        <w:rPr>
          <w:rFonts w:ascii="BookAntiqua" w:hAnsi="BookAntiqua" w:cs="BookAntiqua"/>
        </w:rPr>
        <w:t xml:space="preserve"> a dicséretes időkben, melyekben az Isten kegyelemmel volt a magyarokhoz, és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nem</w:t>
      </w:r>
      <w:proofErr w:type="gramEnd"/>
      <w:r>
        <w:rPr>
          <w:rFonts w:ascii="BookAntiqua" w:hAnsi="BookAntiqua" w:cs="BookAntiqua"/>
        </w:rPr>
        <w:t xml:space="preserve"> fordította volt orcáját </w:t>
      </w:r>
      <w:proofErr w:type="spellStart"/>
      <w:r>
        <w:rPr>
          <w:rFonts w:ascii="BookAntiqua" w:hAnsi="BookAntiqua" w:cs="BookAntiqua"/>
        </w:rPr>
        <w:t>őtőlök</w:t>
      </w:r>
      <w:proofErr w:type="spellEnd"/>
      <w:r>
        <w:rPr>
          <w:rFonts w:ascii="BookAntiqua" w:hAnsi="BookAntiqua" w:cs="BookAntiqua"/>
        </w:rPr>
        <w:t>, hanem rettenetessé tette vo</w:t>
      </w:r>
      <w:r>
        <w:rPr>
          <w:rFonts w:ascii="BookAntiqua" w:hAnsi="BookAntiqua" w:cs="BookAntiqua"/>
        </w:rPr>
        <w:t xml:space="preserve">lt azoknak, akik most </w:t>
      </w:r>
      <w:proofErr w:type="spellStart"/>
      <w:r>
        <w:rPr>
          <w:rFonts w:ascii="BookAntiqua" w:hAnsi="BookAntiqua" w:cs="BookAntiqua"/>
        </w:rPr>
        <w:t>unalommal</w:t>
      </w:r>
      <w:r>
        <w:rPr>
          <w:rFonts w:ascii="BookAntiqua" w:hAnsi="BookAntiqua" w:cs="BookAntiqua"/>
        </w:rPr>
        <w:t>néznek</w:t>
      </w:r>
      <w:proofErr w:type="spellEnd"/>
      <w:r>
        <w:rPr>
          <w:rFonts w:ascii="BookAntiqua" w:hAnsi="BookAntiqua" w:cs="BookAntiqua"/>
        </w:rPr>
        <w:t xml:space="preserve"> reánk, és csúfsággal említenek bennünket. Talált volna talán ahhoz ez </w:t>
      </w:r>
      <w:proofErr w:type="gramStart"/>
      <w:r>
        <w:rPr>
          <w:rFonts w:ascii="BookAntiqua" w:hAnsi="BookAntiqua" w:cs="BookAntiqua"/>
        </w:rPr>
        <w:t>a</w:t>
      </w:r>
      <w:proofErr w:type="gramEnd"/>
    </w:p>
    <w:p w:rsidR="00B113D3" w:rsidRP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lélek</w:t>
      </w:r>
      <w:proofErr w:type="gramEnd"/>
      <w:r>
        <w:rPr>
          <w:rFonts w:ascii="BookAntiqua" w:hAnsi="BookAntiqua" w:cs="BookAntiqua"/>
        </w:rPr>
        <w:t xml:space="preserve">, ki bennem vagyon, maga </w:t>
      </w:r>
      <w:proofErr w:type="spellStart"/>
      <w:r>
        <w:rPr>
          <w:rFonts w:ascii="BookAntiqua" w:hAnsi="BookAntiqua" w:cs="BookAntiqua"/>
        </w:rPr>
        <w:t>inclinatiojából</w:t>
      </w:r>
      <w:proofErr w:type="spellEnd"/>
      <w:r>
        <w:rPr>
          <w:rFonts w:ascii="BookAntiqua" w:hAnsi="BookAntiqua" w:cs="BookAntiqua"/>
        </w:rPr>
        <w:t xml:space="preserve"> [hajlandóságából] dicső</w:t>
      </w:r>
      <w:r>
        <w:rPr>
          <w:rFonts w:ascii="BookAntiqua" w:hAnsi="BookAntiqua" w:cs="BookAntiqua"/>
        </w:rPr>
        <w:t>séges foglalatosságokat,</w:t>
      </w:r>
      <w:r>
        <w:rPr>
          <w:rFonts w:ascii="BookAntiqua" w:hAnsi="BookAntiqua" w:cs="BookAntiqua"/>
        </w:rPr>
        <w:t xml:space="preserve">és ez is a magyar koronának egy kis fényességet csinált volna.” </w:t>
      </w:r>
      <w:r>
        <w:rPr>
          <w:rFonts w:ascii="BookAntiqua-Italic" w:hAnsi="BookAntiqua-Italic" w:cs="BookAntiqua-Italic"/>
          <w:i/>
          <w:iCs/>
        </w:rPr>
        <w:t>(Zrínyi)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„Szükséges azért, hogy a magyar nemzet, ha </w:t>
      </w:r>
      <w:proofErr w:type="spellStart"/>
      <w:r>
        <w:rPr>
          <w:rFonts w:ascii="BookAntiqua" w:hAnsi="BookAntiqua" w:cs="BookAntiqua"/>
        </w:rPr>
        <w:t>ettűl</w:t>
      </w:r>
      <w:proofErr w:type="spellEnd"/>
      <w:r>
        <w:rPr>
          <w:rFonts w:ascii="BookAntiqua" w:hAnsi="BookAntiqua" w:cs="BookAntiqua"/>
        </w:rPr>
        <w:t xml:space="preserve"> a fennforgó </w:t>
      </w:r>
      <w:proofErr w:type="spellStart"/>
      <w:r>
        <w:rPr>
          <w:rFonts w:ascii="BookAntiqua" w:hAnsi="BookAntiqua" w:cs="BookAntiqua"/>
        </w:rPr>
        <w:t>vésztűl</w:t>
      </w:r>
      <w:proofErr w:type="spellEnd"/>
      <w:r>
        <w:rPr>
          <w:rFonts w:ascii="BookAntiqua" w:hAnsi="BookAntiqua" w:cs="BookAntiqua"/>
        </w:rPr>
        <w:t xml:space="preserve"> meg akar szabadulni,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ha</w:t>
      </w:r>
      <w:proofErr w:type="gramEnd"/>
      <w:r>
        <w:rPr>
          <w:rFonts w:ascii="BookAntiqua" w:hAnsi="BookAntiqua" w:cs="BookAntiqua"/>
        </w:rPr>
        <w:t xml:space="preserve"> magának, […] megmaradást </w:t>
      </w:r>
      <w:proofErr w:type="spellStart"/>
      <w:r>
        <w:rPr>
          <w:rFonts w:ascii="BookAntiqua" w:hAnsi="BookAntiqua" w:cs="BookAntiqua"/>
        </w:rPr>
        <w:t>kéván</w:t>
      </w:r>
      <w:proofErr w:type="spellEnd"/>
      <w:r>
        <w:rPr>
          <w:rFonts w:ascii="BookAntiqua" w:hAnsi="BookAntiqua" w:cs="BookAntiqua"/>
        </w:rPr>
        <w:t>, tartson fegyvert kezében; de nem úgy,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mint</w:t>
      </w:r>
      <w:proofErr w:type="gramEnd"/>
      <w:r>
        <w:rPr>
          <w:rFonts w:ascii="BookAntiqua" w:hAnsi="BookAntiqua" w:cs="BookAntiqua"/>
        </w:rPr>
        <w:t xml:space="preserve"> eddig, hanem jóval is másképpen. Mert nem elég az, hogy minden </w:t>
      </w:r>
      <w:proofErr w:type="spellStart"/>
      <w:r>
        <w:rPr>
          <w:rFonts w:ascii="BookAntiqua" w:hAnsi="BookAntiqua" w:cs="BookAntiqua"/>
        </w:rPr>
        <w:t>particularis</w:t>
      </w:r>
      <w:proofErr w:type="spellEnd"/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[magán-] embernek legyen fegyver házánál, noha annak is úgy kell lenni, hanem hogy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az</w:t>
      </w:r>
      <w:proofErr w:type="gramEnd"/>
      <w:r>
        <w:rPr>
          <w:rFonts w:ascii="BookAntiqua" w:hAnsi="BookAntiqua" w:cs="BookAntiqua"/>
        </w:rPr>
        <w:t xml:space="preserve"> ország tartson egy armadát [hadsereg] lábon készen, aki mindenfelé, minden órában,</w:t>
      </w:r>
    </w:p>
    <w:p w:rsidR="00B113D3" w:rsidRDefault="00B113D3" w:rsidP="00B113D3">
      <w:pPr>
        <w:autoSpaceDE w:val="0"/>
        <w:autoSpaceDN w:val="0"/>
        <w:adjustRightInd w:val="0"/>
        <w:rPr>
          <w:rFonts w:ascii="BookAntiqua-Italic" w:hAnsi="BookAntiqua-Italic" w:cs="BookAntiqua-Italic"/>
          <w:i/>
          <w:iCs/>
        </w:rPr>
      </w:pPr>
      <w:proofErr w:type="gramStart"/>
      <w:r>
        <w:rPr>
          <w:rFonts w:ascii="BookAntiqua" w:hAnsi="BookAntiqua" w:cs="BookAntiqua"/>
        </w:rPr>
        <w:t>minden</w:t>
      </w:r>
      <w:proofErr w:type="gramEnd"/>
      <w:r>
        <w:rPr>
          <w:rFonts w:ascii="BookAntiqua" w:hAnsi="BookAntiqua" w:cs="BookAntiqua"/>
        </w:rPr>
        <w:t xml:space="preserve"> szempillantásban, télen, nyáron, oda mehessen, ahová szükség </w:t>
      </w:r>
      <w:proofErr w:type="spellStart"/>
      <w:r>
        <w:rPr>
          <w:rFonts w:ascii="BookAntiqua" w:hAnsi="BookAntiqua" w:cs="BookAntiqua"/>
        </w:rPr>
        <w:t>kévánja</w:t>
      </w:r>
      <w:proofErr w:type="spellEnd"/>
      <w:r>
        <w:rPr>
          <w:rFonts w:ascii="BookAntiqua" w:hAnsi="BookAntiqua" w:cs="BookAntiqua"/>
        </w:rPr>
        <w:t xml:space="preserve">.” </w:t>
      </w:r>
      <w:r>
        <w:rPr>
          <w:rFonts w:ascii="BookAntiqua-Italic" w:hAnsi="BookAntiqua-Italic" w:cs="BookAntiqua-Italic"/>
          <w:i/>
          <w:iCs/>
        </w:rPr>
        <w:t>(Zrínyi:</w:t>
      </w:r>
    </w:p>
    <w:p w:rsidR="00E73234" w:rsidRDefault="00B113D3" w:rsidP="00B113D3">
      <w:pPr>
        <w:rPr>
          <w:rFonts w:ascii="BookAntiqua-Italic" w:hAnsi="BookAntiqua-Italic" w:cs="BookAntiqua-Italic"/>
          <w:i/>
          <w:iCs/>
        </w:rPr>
      </w:pPr>
      <w:r>
        <w:rPr>
          <w:rFonts w:ascii="BookAntiqua-Italic" w:hAnsi="BookAntiqua-Italic" w:cs="BookAntiqua-Italic"/>
          <w:i/>
          <w:iCs/>
        </w:rPr>
        <w:t>Az török áfium ellen való orvosság; 1663)</w:t>
      </w:r>
    </w:p>
    <w:p w:rsidR="00C54713" w:rsidRDefault="00C54713" w:rsidP="00B113D3">
      <w:pPr>
        <w:rPr>
          <w:rFonts w:ascii="BookAntiqua-Italic" w:hAnsi="BookAntiqua-Italic" w:cs="BookAntiqua-Italic"/>
          <w:i/>
          <w:iCs/>
        </w:rPr>
      </w:pPr>
    </w:p>
    <w:p w:rsidR="00C54713" w:rsidRDefault="00C54713" w:rsidP="00B113D3">
      <w:r>
        <w:rPr>
          <w:noProof/>
          <w:lang w:eastAsia="hu-HU"/>
        </w:rPr>
        <w:drawing>
          <wp:inline distT="0" distB="0" distL="0" distR="0">
            <wp:extent cx="2114550" cy="3024034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0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13" w:rsidRDefault="00C54713" w:rsidP="00B113D3">
      <w:pPr>
        <w:rPr>
          <w:i/>
          <w:iCs/>
        </w:rPr>
      </w:pPr>
      <w:r w:rsidRPr="00C54713">
        <w:rPr>
          <w:i/>
          <w:iCs/>
        </w:rPr>
        <w:t>Zrínyi Miklós (1620-1664)</w:t>
      </w:r>
    </w:p>
    <w:p w:rsidR="00C54713" w:rsidRDefault="00C54713" w:rsidP="00C54713">
      <w:pPr>
        <w:jc w:val="center"/>
        <w:rPr>
          <w:rFonts w:ascii="TimesNewRomanPS-ItalicMT" w:hAnsi="TimesNewRomanPS-ItalicMT" w:cs="TimesNewRomanPS-ItalicMT"/>
          <w:i/>
          <w:iCs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5705475" cy="34385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ItalicMT" w:hAnsi="TimesNewRomanPS-ItalicMT" w:cs="TimesNewRomanPS-ItalicMT"/>
          <w:i/>
          <w:iCs/>
        </w:rPr>
        <w:t>Az eszéki híd felégetése, 1664</w:t>
      </w:r>
    </w:p>
    <w:p w:rsidR="00C54713" w:rsidRDefault="00C54713" w:rsidP="00C54713">
      <w:pPr>
        <w:rPr>
          <w:rFonts w:ascii="TimesNewRomanPS-ItalicMT" w:hAnsi="TimesNewRomanPS-ItalicMT" w:cs="TimesNewRomanPS-ItalicMT"/>
          <w:i/>
          <w:iCs/>
        </w:rPr>
      </w:pP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lastRenderedPageBreak/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Pr="000A4EDD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 w:rsidRPr="000A4EDD">
        <w:rPr>
          <w:b/>
        </w:rPr>
        <w:tab/>
      </w:r>
    </w:p>
    <w:p w:rsidR="00C54713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C54713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C54713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C54713" w:rsidRDefault="00C54713" w:rsidP="00C54713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C54713" w:rsidRDefault="00C54713" w:rsidP="00C54713">
      <w:pPr>
        <w:rPr>
          <w:b/>
        </w:rPr>
      </w:pPr>
    </w:p>
    <w:p w:rsidR="00C54713" w:rsidRDefault="00C54713" w:rsidP="00C54713">
      <w:r>
        <w:rPr>
          <w:noProof/>
          <w:lang w:eastAsia="hu-HU"/>
        </w:rPr>
        <w:drawing>
          <wp:inline distT="0" distB="0" distL="0" distR="0">
            <wp:extent cx="5762625" cy="24860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13" w:rsidRDefault="00C54713" w:rsidP="00C54713">
      <w:r>
        <w:rPr>
          <w:noProof/>
          <w:lang w:eastAsia="hu-HU"/>
        </w:rPr>
        <w:lastRenderedPageBreak/>
        <w:drawing>
          <wp:inline distT="0" distB="0" distL="0" distR="0">
            <wp:extent cx="5753100" cy="24479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13" w:rsidRDefault="00C54713" w:rsidP="00C54713">
      <w:r>
        <w:rPr>
          <w:noProof/>
          <w:lang w:eastAsia="hu-HU"/>
        </w:rPr>
        <w:drawing>
          <wp:inline distT="0" distB="0" distL="0" distR="0">
            <wp:extent cx="5753100" cy="320992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713" w:rsidRDefault="00C54713" w:rsidP="00C54713">
      <w:r>
        <w:rPr>
          <w:noProof/>
          <w:lang w:eastAsia="hu-HU"/>
        </w:rPr>
        <w:drawing>
          <wp:inline distT="0" distB="0" distL="0" distR="0">
            <wp:extent cx="5753100" cy="149542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D3"/>
    <w:rsid w:val="00294A5B"/>
    <w:rsid w:val="00425CBA"/>
    <w:rsid w:val="00447B2F"/>
    <w:rsid w:val="00691A14"/>
    <w:rsid w:val="00B113D3"/>
    <w:rsid w:val="00C54713"/>
    <w:rsid w:val="00C656A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547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547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282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2015-10-28T14:26:00Z</dcterms:created>
  <dcterms:modified xsi:type="dcterms:W3CDTF">2015-10-28T14:31:00Z</dcterms:modified>
</cp:coreProperties>
</file>