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54">
        <w:rPr>
          <w:rFonts w:ascii="Times New Roman" w:hAnsi="Times New Roman" w:cs="Times New Roman"/>
          <w:b/>
          <w:bCs/>
          <w:sz w:val="24"/>
          <w:szCs w:val="24"/>
        </w:rPr>
        <w:t xml:space="preserve">17. A feladat a reformáció magyarországi történetéhez kapcsolódik. </w:t>
      </w:r>
      <w:r w:rsidRPr="00D17154">
        <w:rPr>
          <w:rFonts w:ascii="Times New Roman" w:hAnsi="Times New Roman" w:cs="Times New Roman"/>
          <w:sz w:val="24"/>
          <w:szCs w:val="24"/>
        </w:rPr>
        <w:t>(rövid)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154">
        <w:rPr>
          <w:rFonts w:ascii="Times New Roman" w:hAnsi="Times New Roman" w:cs="Times New Roman"/>
          <w:b/>
          <w:bCs/>
          <w:sz w:val="24"/>
          <w:szCs w:val="24"/>
        </w:rPr>
        <w:t>A források és ismeretei segítségével mutassa be a magyarországi reformáció kulturális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b/>
          <w:bCs/>
          <w:sz w:val="24"/>
          <w:szCs w:val="24"/>
        </w:rPr>
        <w:t>hatásait</w:t>
      </w:r>
      <w:proofErr w:type="gramEnd"/>
      <w:r w:rsidRPr="00D17154">
        <w:rPr>
          <w:rFonts w:ascii="Times New Roman" w:hAnsi="Times New Roman" w:cs="Times New Roman"/>
          <w:b/>
          <w:bCs/>
          <w:sz w:val="24"/>
          <w:szCs w:val="24"/>
        </w:rPr>
        <w:t>, és magyarázza meg terjedésének politikai feltételeit és összefüggéseit!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154">
        <w:rPr>
          <w:rFonts w:ascii="Times New Roman" w:hAnsi="Times New Roman" w:cs="Times New Roman"/>
          <w:b/>
          <w:bCs/>
          <w:sz w:val="24"/>
          <w:szCs w:val="24"/>
        </w:rPr>
        <w:t>Mindhárom országrészre térjen ki!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7154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D17154" w:rsidRDefault="00D17154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54">
        <w:rPr>
          <w:rFonts w:ascii="Times New Roman" w:hAnsi="Times New Roman" w:cs="Times New Roman"/>
          <w:sz w:val="24"/>
          <w:szCs w:val="24"/>
        </w:rPr>
        <w:t>„Más az, hogy szabad mindennek az Isten házába ajándékot vinni; egyebek vigyenek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aranyat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>, ezüstöt, drágaköveket, én azt viszem, az mit vihetek, tudniillik magyar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nyelven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az egész Bibliát, melyet eleitől fogva sokan igyekeztek </w:t>
      </w:r>
      <w:proofErr w:type="spellStart"/>
      <w:r w:rsidRPr="00D17154">
        <w:rPr>
          <w:rFonts w:ascii="Times New Roman" w:hAnsi="Times New Roman" w:cs="Times New Roman"/>
          <w:sz w:val="24"/>
          <w:szCs w:val="24"/>
        </w:rPr>
        <w:t>offerálni</w:t>
      </w:r>
      <w:proofErr w:type="spellEnd"/>
      <w:r w:rsidRPr="00D17154">
        <w:rPr>
          <w:rFonts w:ascii="Times New Roman" w:hAnsi="Times New Roman" w:cs="Times New Roman"/>
          <w:sz w:val="24"/>
          <w:szCs w:val="24"/>
        </w:rPr>
        <w:t xml:space="preserve"> [felajánlani],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154">
        <w:rPr>
          <w:rFonts w:ascii="Times New Roman" w:hAnsi="Times New Roman" w:cs="Times New Roman"/>
          <w:sz w:val="24"/>
          <w:szCs w:val="24"/>
        </w:rPr>
        <w:t>véghöz</w:t>
      </w:r>
      <w:proofErr w:type="spellEnd"/>
      <w:r w:rsidRPr="00D17154">
        <w:rPr>
          <w:rFonts w:ascii="Times New Roman" w:hAnsi="Times New Roman" w:cs="Times New Roman"/>
          <w:sz w:val="24"/>
          <w:szCs w:val="24"/>
        </w:rPr>
        <w:t xml:space="preserve"> nem vihették. </w:t>
      </w:r>
      <w:proofErr w:type="spellStart"/>
      <w:r w:rsidRPr="00D17154">
        <w:rPr>
          <w:rFonts w:ascii="Times New Roman" w:hAnsi="Times New Roman" w:cs="Times New Roman"/>
          <w:sz w:val="24"/>
          <w:szCs w:val="24"/>
        </w:rPr>
        <w:t>Annakokáért</w:t>
      </w:r>
      <w:proofErr w:type="spellEnd"/>
      <w:r w:rsidRPr="00D17154">
        <w:rPr>
          <w:rFonts w:ascii="Times New Roman" w:hAnsi="Times New Roman" w:cs="Times New Roman"/>
          <w:sz w:val="24"/>
          <w:szCs w:val="24"/>
        </w:rPr>
        <w:t xml:space="preserve"> minden keresztyén olvasókat kérek, hogy az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54">
        <w:rPr>
          <w:rFonts w:ascii="Times New Roman" w:hAnsi="Times New Roman" w:cs="Times New Roman"/>
          <w:sz w:val="24"/>
          <w:szCs w:val="24"/>
        </w:rPr>
        <w:t xml:space="preserve">én munkámért engemet ne </w:t>
      </w:r>
      <w:proofErr w:type="gramStart"/>
      <w:r w:rsidRPr="00D17154">
        <w:rPr>
          <w:rFonts w:ascii="Times New Roman" w:hAnsi="Times New Roman" w:cs="Times New Roman"/>
          <w:sz w:val="24"/>
          <w:szCs w:val="24"/>
        </w:rPr>
        <w:t>rágalmazzanak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és meg ne keserítsenek, hanem nagy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isteni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félelemmel és hálaadással vegyék és olvassák ez magyar nyelvre fordíttatott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7154">
        <w:rPr>
          <w:rFonts w:ascii="Times New Roman" w:hAnsi="Times New Roman" w:cs="Times New Roman"/>
          <w:sz w:val="24"/>
          <w:szCs w:val="24"/>
        </w:rPr>
        <w:t xml:space="preserve">Bibliát.” </w:t>
      </w:r>
      <w:r w:rsidRPr="00D17154">
        <w:rPr>
          <w:rFonts w:ascii="Times New Roman" w:hAnsi="Times New Roman" w:cs="Times New Roman"/>
          <w:i/>
          <w:iCs/>
          <w:sz w:val="24"/>
          <w:szCs w:val="24"/>
        </w:rPr>
        <w:t>(Károli Gáspár, 1590)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54">
        <w:rPr>
          <w:rFonts w:ascii="Times New Roman" w:hAnsi="Times New Roman" w:cs="Times New Roman"/>
          <w:sz w:val="24"/>
          <w:szCs w:val="24"/>
        </w:rPr>
        <w:t>„A katolicizmus túlélése szempontjából a legsúlyosabb problémát az utánpótlás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hiánya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jelentette: a régi egyház a török területen „ragadt” papok kihalása után új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erőket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csak a 17. század első felétől kezdve tudott biztosítani. Addig viszont </w:t>
      </w:r>
      <w:proofErr w:type="gramStart"/>
      <w:r w:rsidRPr="00D1715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megürült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helyekre már az új tanok képviselői érkeztek. A legjelentősebb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fegyverténynek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D17154">
        <w:rPr>
          <w:rFonts w:ascii="Times New Roman" w:hAnsi="Times New Roman" w:cs="Times New Roman"/>
          <w:sz w:val="24"/>
          <w:szCs w:val="24"/>
        </w:rPr>
        <w:t>obszerváns</w:t>
      </w:r>
      <w:proofErr w:type="spellEnd"/>
      <w:r w:rsidRPr="00D17154">
        <w:rPr>
          <w:rFonts w:ascii="Times New Roman" w:hAnsi="Times New Roman" w:cs="Times New Roman"/>
          <w:sz w:val="24"/>
          <w:szCs w:val="24"/>
        </w:rPr>
        <w:t xml:space="preserve"> ferencesek helytállása bizonyult: Szegeden,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54">
        <w:rPr>
          <w:rFonts w:ascii="Times New Roman" w:hAnsi="Times New Roman" w:cs="Times New Roman"/>
          <w:sz w:val="24"/>
          <w:szCs w:val="24"/>
        </w:rPr>
        <w:t>Gyöngyösön és a 16. század végéig Jászberényben a Ferenc-rendi barátok az alföldi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katolikusság legfontosabb lelki-szellemi támaszai maradtak, a kolostorok</w:t>
      </w:r>
    </w:p>
    <w:p w:rsidR="0008683B" w:rsidRPr="00D17154" w:rsidRDefault="0008683B" w:rsidP="000868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vonzáskörzetében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 a katolikus egyház a reformáció egyenrangú versenytársa tudott</w:t>
      </w:r>
    </w:p>
    <w:p w:rsidR="00DC5BAA" w:rsidRDefault="0008683B" w:rsidP="0008683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17154">
        <w:rPr>
          <w:rFonts w:ascii="Times New Roman" w:hAnsi="Times New Roman" w:cs="Times New Roman"/>
          <w:sz w:val="24"/>
          <w:szCs w:val="24"/>
        </w:rPr>
        <w:t>lenni</w:t>
      </w:r>
      <w:proofErr w:type="gramEnd"/>
      <w:r w:rsidRPr="00D17154">
        <w:rPr>
          <w:rFonts w:ascii="Times New Roman" w:hAnsi="Times New Roman" w:cs="Times New Roman"/>
          <w:sz w:val="24"/>
          <w:szCs w:val="24"/>
        </w:rPr>
        <w:t xml:space="preserve">.” </w:t>
      </w:r>
      <w:r w:rsidRPr="00D17154">
        <w:rPr>
          <w:rFonts w:ascii="Times New Roman" w:hAnsi="Times New Roman" w:cs="Times New Roman"/>
          <w:i/>
          <w:iCs/>
          <w:sz w:val="24"/>
          <w:szCs w:val="24"/>
        </w:rPr>
        <w:t>(Molnár Antal, történész)</w:t>
      </w:r>
    </w:p>
    <w:p w:rsidR="00D17154" w:rsidRDefault="00D17154" w:rsidP="0008683B">
      <w:pPr>
        <w:rPr>
          <w:rFonts w:ascii="Times New Roman" w:hAnsi="Times New Roman" w:cs="Times New Roman"/>
        </w:rPr>
      </w:pP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D17154" w:rsidRDefault="00D17154" w:rsidP="00D1715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7154" w:rsidRDefault="00D17154" w:rsidP="0008683B">
      <w:pPr>
        <w:rPr>
          <w:rFonts w:ascii="Times New Roman" w:hAnsi="Times New Roman" w:cs="Times New Roman"/>
        </w:rPr>
      </w:pPr>
    </w:p>
    <w:p w:rsidR="00D17154" w:rsidRDefault="00D17154" w:rsidP="00D17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933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54" w:rsidRDefault="00D17154" w:rsidP="00D17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1527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54" w:rsidRPr="00D17154" w:rsidRDefault="00D17154" w:rsidP="00D17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10477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154" w:rsidRPr="00D17154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83B"/>
    <w:rsid w:val="0005122C"/>
    <w:rsid w:val="0008683B"/>
    <w:rsid w:val="000B0584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C65D45"/>
    <w:rsid w:val="00C67498"/>
    <w:rsid w:val="00CF40CE"/>
    <w:rsid w:val="00D17154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71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2014-08-06T14:17:00Z</dcterms:created>
  <dcterms:modified xsi:type="dcterms:W3CDTF">2014-08-06T14:19:00Z</dcterms:modified>
</cp:coreProperties>
</file>