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A feladat a szociális piacgazdasághoz kapcsolódik.</w:t>
      </w:r>
    </w:p>
    <w:p w:rsidR="007301B3" w:rsidRP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Döntse el a forrás és ismeretei segítségével, hogy a felsorolt tevékenységek az 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llam melyik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gazdasági funkciójához sorolhatók!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Írja a tevékenységek sorszámát a megfelelő mezőbe!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kormányzati szektor funkciói: […] Közgazdasági szempontból beszélünk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allokációs</w:t>
      </w:r>
      <w:proofErr w:type="gramEnd"/>
      <w:r>
        <w:rPr>
          <w:rFonts w:ascii="BookAntiqua" w:hAnsi="BookAntiqua" w:cs="BookAntiqua"/>
          <w:sz w:val="24"/>
          <w:szCs w:val="24"/>
        </w:rPr>
        <w:t>, redisztribúciós és stabilizációs funkcióról. […] Allokáció alatt azt értjük,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amikor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állam különböző kollektív javakat biztosít polgárainak. E jószágkört a piac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</w:t>
      </w:r>
      <w:proofErr w:type="gramEnd"/>
      <w:r>
        <w:rPr>
          <w:rFonts w:ascii="BookAntiqua" w:hAnsi="BookAntiqua" w:cs="BookAntiqua"/>
          <w:sz w:val="24"/>
          <w:szCs w:val="24"/>
        </w:rPr>
        <w:t>, vagy nem hatékonyan képes biztosítani. […] Redisztribúciónak nevezzük azt az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állami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funkciót, amikor a kormányzat háztartások, generációk, vállalatok,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közigazgatási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egységek, vagy éppen földrajzi területek között valósít meg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jövedelemátcsoportosítást</w:t>
      </w:r>
      <w:proofErr w:type="gramEnd"/>
      <w:r>
        <w:rPr>
          <w:rFonts w:ascii="BookAntiqua" w:hAnsi="BookAntiqua" w:cs="BookAntiqua"/>
          <w:sz w:val="24"/>
          <w:szCs w:val="24"/>
        </w:rPr>
        <w:t>. […] A stabilizáció a kormányzat azon tevékenysége, amely</w:t>
      </w:r>
    </w:p>
    <w:p w:rsidR="007301B3" w:rsidRDefault="007301B3" w:rsidP="007301B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gazdaság működésére jellemző […] egyensúlytalanságok kezelését [mérséklését]</w:t>
      </w:r>
    </w:p>
    <w:p w:rsidR="004309EE" w:rsidRDefault="007301B3" w:rsidP="007301B3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szolgálja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(Vígvári András: A pénzügyek alapjai, 2013)</w:t>
      </w:r>
    </w:p>
    <w:p w:rsidR="008259AA" w:rsidRDefault="008259AA" w:rsidP="007301B3">
      <w:r>
        <w:rPr>
          <w:noProof/>
          <w:lang w:eastAsia="hu-HU"/>
        </w:rPr>
        <w:drawing>
          <wp:inline distT="0" distB="0" distL="0" distR="0">
            <wp:extent cx="5753100" cy="1085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AA" w:rsidRPr="008259AA" w:rsidRDefault="008259AA" w:rsidP="007301B3">
      <w:pPr>
        <w:rPr>
          <w:b/>
          <w:color w:val="FF0000"/>
        </w:rPr>
      </w:pPr>
      <w:bookmarkStart w:id="0" w:name="_GoBack"/>
      <w:r w:rsidRPr="008259AA">
        <w:rPr>
          <w:b/>
          <w:color w:val="FF0000"/>
        </w:rPr>
        <w:t>Megoldás</w:t>
      </w:r>
    </w:p>
    <w:bookmarkEnd w:id="0"/>
    <w:p w:rsidR="008259AA" w:rsidRDefault="008259AA" w:rsidP="007301B3">
      <w:r>
        <w:rPr>
          <w:noProof/>
          <w:lang w:eastAsia="hu-HU"/>
        </w:rPr>
        <w:drawing>
          <wp:inline distT="0" distB="0" distL="0" distR="0">
            <wp:extent cx="5753100" cy="5810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B3"/>
    <w:rsid w:val="004309EE"/>
    <w:rsid w:val="007301B3"/>
    <w:rsid w:val="008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DBD1"/>
  <w15:chartTrackingRefBased/>
  <w15:docId w15:val="{8C85363D-B557-453E-A35E-F582B571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843</Characters>
  <Application>Microsoft Office Word</Application>
  <DocSecurity>0</DocSecurity>
  <Lines>7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2017-01-04T09:46:00Z</dcterms:created>
  <dcterms:modified xsi:type="dcterms:W3CDTF">2017-01-04T09:54:00Z</dcterms:modified>
</cp:coreProperties>
</file>