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71" w:rsidRPr="00DD784D" w:rsidRDefault="00D15871" w:rsidP="00D1587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784D">
        <w:rPr>
          <w:rFonts w:ascii="Times New Roman" w:hAnsi="Times New Roman" w:cs="Times New Roman"/>
          <w:b/>
          <w:bCs/>
          <w:sz w:val="32"/>
          <w:szCs w:val="32"/>
        </w:rPr>
        <w:t xml:space="preserve">17. </w:t>
      </w:r>
      <w:r w:rsidRPr="00DD784D">
        <w:rPr>
          <w:rFonts w:ascii="Times New Roman" w:hAnsi="Times New Roman" w:cs="Times New Roman"/>
          <w:b/>
          <w:bCs/>
          <w:sz w:val="24"/>
          <w:szCs w:val="24"/>
        </w:rPr>
        <w:t xml:space="preserve">A feladat az 1848-as polgári forradalommal kapcsolatos. </w:t>
      </w:r>
      <w:r w:rsidRPr="00DD784D">
        <w:rPr>
          <w:rFonts w:ascii="Times New Roman" w:hAnsi="Times New Roman" w:cs="Times New Roman"/>
          <w:sz w:val="24"/>
          <w:szCs w:val="24"/>
        </w:rPr>
        <w:t>(rövid)</w:t>
      </w:r>
    </w:p>
    <w:p w:rsidR="00D15871" w:rsidRPr="00DD784D" w:rsidRDefault="00D15871" w:rsidP="00D1587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84D">
        <w:rPr>
          <w:rFonts w:ascii="Times New Roman" w:hAnsi="Times New Roman" w:cs="Times New Roman"/>
          <w:b/>
          <w:bCs/>
          <w:sz w:val="24"/>
          <w:szCs w:val="24"/>
        </w:rPr>
        <w:t>Ismertesse a térkép és a források segítségével a pesti forradalom eredményeit!</w:t>
      </w:r>
    </w:p>
    <w:p w:rsidR="00DC5BAA" w:rsidRDefault="00D15871" w:rsidP="00D158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84D">
        <w:rPr>
          <w:rFonts w:ascii="Times New Roman" w:hAnsi="Times New Roman" w:cs="Times New Roman"/>
          <w:b/>
          <w:bCs/>
          <w:sz w:val="24"/>
          <w:szCs w:val="24"/>
        </w:rPr>
        <w:t>Válaszában térjen ki a tömegek szerepére is!</w:t>
      </w:r>
    </w:p>
    <w:p w:rsidR="00DD784D" w:rsidRDefault="00DD784D" w:rsidP="00D15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0003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4D" w:rsidRDefault="00DD784D" w:rsidP="00D15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600575" cy="498157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4D" w:rsidRDefault="00DD784D" w:rsidP="00D15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12 pont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„Innen a vezérek, roppant néptömeg kíséretében, először az orvosi tanuló karhoz,</w:t>
      </w:r>
    </w:p>
    <w:p w:rsidR="00DD784D" w:rsidRDefault="00DD784D" w:rsidP="00DD784D">
      <w:pPr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melly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derék tanárai megegyezésével is azonnal </w:t>
      </w:r>
      <w:proofErr w:type="spellStart"/>
      <w:r>
        <w:rPr>
          <w:rFonts w:ascii="BookAntiqua" w:hAnsi="BookAntiqua" w:cs="BookAntiqua"/>
          <w:sz w:val="24"/>
          <w:szCs w:val="24"/>
        </w:rPr>
        <w:t>hozzájok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csatlakozott, aztán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mérnökökhöz</w:t>
      </w:r>
      <w:proofErr w:type="gramEnd"/>
      <w:r>
        <w:rPr>
          <w:rFonts w:ascii="BookAntiqua" w:hAnsi="BookAntiqua" w:cs="BookAntiqua"/>
          <w:sz w:val="24"/>
          <w:szCs w:val="24"/>
        </w:rPr>
        <w:t>, s elvégül a jogászokhoz mentek, mindnyájukat a velők egyesülésre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szólítván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fel.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Azonnal elhatároztatott az első pontnak — a sajtószabadságnak haladéktalan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eszközlésbe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vétele, tényleg s a </w:t>
      </w:r>
      <w:proofErr w:type="spellStart"/>
      <w:r>
        <w:rPr>
          <w:rFonts w:ascii="BookAntiqua" w:hAnsi="BookAntiqua" w:cs="BookAntiqua"/>
          <w:sz w:val="24"/>
          <w:szCs w:val="24"/>
        </w:rPr>
        <w:t>censura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mellőzésével. A határozat rögtön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foganatosíttatott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 Rámenvén ugyanis a néptömeg Landerer és Heckenast </w:t>
      </w:r>
      <w:proofErr w:type="spellStart"/>
      <w:r>
        <w:rPr>
          <w:rFonts w:ascii="BookAntiqua" w:hAnsi="BookAntiqua" w:cs="BookAntiqua"/>
          <w:sz w:val="24"/>
          <w:szCs w:val="24"/>
        </w:rPr>
        <w:t>Hatvaniutczai</w:t>
      </w:r>
      <w:proofErr w:type="spellEnd"/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nyomdájára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a vezérek a nyomdát a nép védelme alá helyezték, s </w:t>
      </w:r>
      <w:proofErr w:type="spellStart"/>
      <w:r>
        <w:rPr>
          <w:rFonts w:ascii="BookAntiqua" w:hAnsi="BookAntiqua" w:cs="BookAntiqua"/>
          <w:sz w:val="24"/>
          <w:szCs w:val="24"/>
        </w:rPr>
        <w:t>önfelelősségök</w:t>
      </w:r>
      <w:proofErr w:type="spellEnd"/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alatt szedették s nyomatták ki a két iratot [a 12 pontot és a Nemzeti dalt] —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proclamatio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[kiáltvány] </w:t>
      </w:r>
      <w:proofErr w:type="spellStart"/>
      <w:r>
        <w:rPr>
          <w:rFonts w:ascii="BookAntiqua" w:hAnsi="BookAntiqua" w:cs="BookAntiqua"/>
          <w:sz w:val="24"/>
          <w:szCs w:val="24"/>
        </w:rPr>
        <w:t>tüstint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németre fordíttatván, s </w:t>
      </w:r>
      <w:proofErr w:type="spellStart"/>
      <w:r>
        <w:rPr>
          <w:rFonts w:ascii="BookAntiqua" w:hAnsi="BookAntiqua" w:cs="BookAntiqua"/>
          <w:sz w:val="24"/>
          <w:szCs w:val="24"/>
        </w:rPr>
        <w:t>akkint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is sajtó alá bocsáttatván.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Ezalatt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Jókai előjővén, a nyomdahivatal ajtajától beszédet tartott a néphez, elmondván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czéljokat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s azt, hogy békés úton akarnak haladni. Utána Vasvári [Pál] szólott, s dús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ismeretekre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mutató szónoklatában </w:t>
      </w:r>
      <w:proofErr w:type="spellStart"/>
      <w:r>
        <w:rPr>
          <w:rFonts w:ascii="BookAntiqua" w:hAnsi="BookAntiqua" w:cs="BookAntiqua"/>
          <w:sz w:val="24"/>
          <w:szCs w:val="24"/>
        </w:rPr>
        <w:t>elmondá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az európai mozgalmak </w:t>
      </w:r>
      <w:proofErr w:type="spellStart"/>
      <w:r>
        <w:rPr>
          <w:rFonts w:ascii="BookAntiqua" w:hAnsi="BookAntiqua" w:cs="BookAntiqua"/>
          <w:sz w:val="24"/>
          <w:szCs w:val="24"/>
        </w:rPr>
        <w:t>keletkeztét</w:t>
      </w:r>
      <w:proofErr w:type="spellEnd"/>
      <w:r>
        <w:rPr>
          <w:rFonts w:ascii="BookAntiqua" w:hAnsi="BookAntiqua" w:cs="BookAntiqua"/>
          <w:sz w:val="24"/>
          <w:szCs w:val="24"/>
        </w:rPr>
        <w:t>. Ezután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közkívánatra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Petőfi </w:t>
      </w:r>
      <w:proofErr w:type="spellStart"/>
      <w:r>
        <w:rPr>
          <w:rFonts w:ascii="BookAntiqua" w:hAnsi="BookAntiqua" w:cs="BookAntiqua"/>
          <w:sz w:val="24"/>
          <w:szCs w:val="24"/>
        </w:rPr>
        <w:t>szavalá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el ismét költeményét, </w:t>
      </w:r>
      <w:proofErr w:type="spellStart"/>
      <w:r>
        <w:rPr>
          <w:rFonts w:ascii="BookAntiqua" w:hAnsi="BookAntiqua" w:cs="BookAntiqua"/>
          <w:sz w:val="24"/>
          <w:szCs w:val="24"/>
        </w:rPr>
        <w:t>mellynek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elragadó hatása nemhogy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csökkent </w:t>
      </w:r>
      <w:proofErr w:type="gramStart"/>
      <w:r>
        <w:rPr>
          <w:rFonts w:ascii="BookAntiqua" w:hAnsi="BookAntiqua" w:cs="BookAntiqua"/>
          <w:sz w:val="24"/>
          <w:szCs w:val="24"/>
        </w:rPr>
        <w:t>ezáltal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sőt mindinkább növekedni látszok. Az egész </w:t>
      </w:r>
      <w:proofErr w:type="spellStart"/>
      <w:r>
        <w:rPr>
          <w:rFonts w:ascii="BookAntiqua" w:hAnsi="BookAntiqua" w:cs="BookAntiqua"/>
          <w:sz w:val="24"/>
          <w:szCs w:val="24"/>
        </w:rPr>
        <w:t>Hatvani-utcza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tele volt</w:t>
      </w:r>
    </w:p>
    <w:p w:rsidR="00DD784D" w:rsidRDefault="00DD784D" w:rsidP="00DD784D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emberekkel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kik a versszakok </w:t>
      </w:r>
      <w:proofErr w:type="spellStart"/>
      <w:r>
        <w:rPr>
          <w:rFonts w:ascii="BookAntiqua" w:hAnsi="BookAntiqua" w:cs="BookAntiqua"/>
          <w:sz w:val="24"/>
          <w:szCs w:val="24"/>
        </w:rPr>
        <w:t>eskü-refrainjét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egekig ható robajjal </w:t>
      </w:r>
      <w:proofErr w:type="spellStart"/>
      <w:r>
        <w:rPr>
          <w:rFonts w:ascii="BookAntiqua" w:hAnsi="BookAntiqua" w:cs="BookAntiqua"/>
          <w:sz w:val="24"/>
          <w:szCs w:val="24"/>
        </w:rPr>
        <w:t>utánzengék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</w:t>
      </w:r>
      <w:proofErr w:type="spellStart"/>
      <w:r>
        <w:rPr>
          <w:rFonts w:ascii="BookAntiqua-Italic" w:hAnsi="BookAntiqua-Italic" w:cs="BookAntiqua-Italic"/>
          <w:i/>
          <w:iCs/>
          <w:sz w:val="24"/>
          <w:szCs w:val="24"/>
        </w:rPr>
        <w:t>Birányi</w:t>
      </w:r>
      <w:proofErr w:type="spellEnd"/>
    </w:p>
    <w:p w:rsidR="00DD784D" w:rsidRDefault="00DD784D" w:rsidP="00DD784D">
      <w:pPr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-Italic" w:hAnsi="BookAntiqua-Italic" w:cs="BookAntiqua-Italic"/>
          <w:i/>
          <w:iCs/>
          <w:sz w:val="24"/>
          <w:szCs w:val="24"/>
        </w:rPr>
        <w:t>Ákos: Pesti forradalom. Hiteles adatok nyomán; Megjelent Pesten, 1848-ban)</w:t>
      </w:r>
    </w:p>
    <w:p w:rsidR="00DD784D" w:rsidRDefault="00DD784D" w:rsidP="00DD784D">
      <w:pPr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DD784D" w:rsidRDefault="00DD784D" w:rsidP="00DD78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69557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4D" w:rsidRPr="00DD784D" w:rsidRDefault="00DD784D" w:rsidP="00DD7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265747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84D" w:rsidRPr="00DD784D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871"/>
    <w:rsid w:val="0005122C"/>
    <w:rsid w:val="000773EB"/>
    <w:rsid w:val="000F3205"/>
    <w:rsid w:val="001736CD"/>
    <w:rsid w:val="00195255"/>
    <w:rsid w:val="001C5B4D"/>
    <w:rsid w:val="001D2AE9"/>
    <w:rsid w:val="002436D0"/>
    <w:rsid w:val="00443C43"/>
    <w:rsid w:val="005120C8"/>
    <w:rsid w:val="00690E37"/>
    <w:rsid w:val="00817D4F"/>
    <w:rsid w:val="00901A30"/>
    <w:rsid w:val="009156D9"/>
    <w:rsid w:val="00976065"/>
    <w:rsid w:val="00C65D45"/>
    <w:rsid w:val="00C67498"/>
    <w:rsid w:val="00CF40CE"/>
    <w:rsid w:val="00D15871"/>
    <w:rsid w:val="00DD784D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7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2014-04-05T09:09:00Z</dcterms:created>
  <dcterms:modified xsi:type="dcterms:W3CDTF">2014-04-05T09:23:00Z</dcterms:modified>
</cp:coreProperties>
</file>