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A5" w:rsidRPr="00D631A5" w:rsidRDefault="00D631A5" w:rsidP="00D631A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17. A feladat az 1848–49-es magyar forradalom és szabadságharc történetére vonatkozik. 2010 máj </w:t>
      </w:r>
      <w:r>
        <w:rPr>
          <w:rFonts w:ascii="TimesNewRoman" w:hAnsi="TimesNewRoman" w:cs="TimesNewRoman"/>
          <w:sz w:val="24"/>
          <w:szCs w:val="24"/>
        </w:rPr>
        <w:t>(rövid)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alapján a tavaszi hadjáratot és politikai következményeit!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Használja a középiskolai történelmi atlaszt!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„1-ör. Magyarország a vele törvényesen egyesült Erdéllyel és hozzá tartozó minden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részekkel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tartományokkal egyetemben szabad, önálló és független európai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státusnak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[állam] nyilváníttatik, s ezen egész státus területi egysége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feloszthatatlannak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 épsége sérthetetlennek kijelentetik.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2-or. A </w:t>
      </w:r>
      <w:proofErr w:type="spellStart"/>
      <w:r>
        <w:rPr>
          <w:rFonts w:ascii="BookAntiqua" w:hAnsi="BookAntiqua" w:cs="BookAntiqua"/>
          <w:sz w:val="24"/>
          <w:szCs w:val="24"/>
        </w:rPr>
        <w:t>Habsburg-Lothringeni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ház […] Magyarország, a vele egyesült Erdély és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hozzá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tartozó minden részek és tartományok feletti uralkodásból ezennel a nemzet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nevében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örökre </w:t>
      </w:r>
      <w:proofErr w:type="spellStart"/>
      <w:r>
        <w:rPr>
          <w:rFonts w:ascii="BookAntiqua" w:hAnsi="BookAntiqua" w:cs="BookAntiqua"/>
          <w:sz w:val="24"/>
          <w:szCs w:val="24"/>
        </w:rPr>
        <w:t>kizáratik</w:t>
      </w:r>
      <w:proofErr w:type="spellEnd"/>
      <w:r>
        <w:rPr>
          <w:rFonts w:ascii="BookAntiqua" w:hAnsi="BookAntiqua" w:cs="BookAntiqua"/>
          <w:sz w:val="24"/>
          <w:szCs w:val="24"/>
        </w:rPr>
        <w:t>, kirekesztetik, s magyar koronához tartozó minden címek</w:t>
      </w:r>
    </w:p>
    <w:p w:rsidR="00D631A5" w:rsidRDefault="00D631A5" w:rsidP="00D631A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használatától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megfosztatik</w:t>
      </w:r>
      <w:proofErr w:type="spellEnd"/>
      <w:r>
        <w:rPr>
          <w:rFonts w:ascii="BookAntiqua" w:hAnsi="BookAntiqua" w:cs="BookAntiqua"/>
          <w:sz w:val="24"/>
          <w:szCs w:val="24"/>
        </w:rPr>
        <w:t>, s az ország területéről s minden polgári jogok élvezetéből</w:t>
      </w:r>
    </w:p>
    <w:p w:rsidR="00DC5BAA" w:rsidRDefault="00D631A5" w:rsidP="00D631A5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számkivettetik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 Függetlenségi Nyilatkozat)</w:t>
      </w:r>
    </w:p>
    <w:p w:rsidR="00D631A5" w:rsidRDefault="00D631A5" w:rsidP="00D631A5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D631A5" w:rsidRDefault="00D631A5" w:rsidP="00D631A5">
      <w:r>
        <w:rPr>
          <w:noProof/>
          <w:lang w:eastAsia="hu-HU"/>
        </w:rPr>
        <w:drawing>
          <wp:inline distT="0" distB="0" distL="0" distR="0">
            <wp:extent cx="4486275" cy="31527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A5" w:rsidRDefault="00D631A5" w:rsidP="00D631A5">
      <w:r>
        <w:rPr>
          <w:rFonts w:ascii="TimesNewRoman,Italic" w:hAnsi="TimesNewRoman,Italic" w:cs="TimesNewRoman,Italic"/>
          <w:i/>
          <w:iCs/>
          <w:sz w:val="24"/>
          <w:szCs w:val="24"/>
        </w:rPr>
        <w:t>Budavár bevétele; 1849. május 21.</w:t>
      </w:r>
    </w:p>
    <w:sectPr w:rsidR="00D631A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1A5"/>
    <w:rsid w:val="0005122C"/>
    <w:rsid w:val="000F3205"/>
    <w:rsid w:val="001736CD"/>
    <w:rsid w:val="00195255"/>
    <w:rsid w:val="001C5B4D"/>
    <w:rsid w:val="001D2AE9"/>
    <w:rsid w:val="00501097"/>
    <w:rsid w:val="00817D4F"/>
    <w:rsid w:val="00901A30"/>
    <w:rsid w:val="009156D9"/>
    <w:rsid w:val="00976065"/>
    <w:rsid w:val="00C67498"/>
    <w:rsid w:val="00CF40CE"/>
    <w:rsid w:val="00D631A5"/>
    <w:rsid w:val="00E677B6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3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2013-04-09T16:04:00Z</dcterms:created>
  <dcterms:modified xsi:type="dcterms:W3CDTF">2013-04-09T16:04:00Z</dcterms:modified>
</cp:coreProperties>
</file>